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8E4319" w:rsidRPr="00CA1E68" w:rsidRDefault="008E4319" w:rsidP="008E4319">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04475D" w:rsidRPr="0004475D" w:rsidRDefault="0004475D" w:rsidP="005A5092">
      <w:pPr>
        <w:jc w:val="center"/>
        <w:rPr>
          <w:rFonts w:asciiTheme="majorBidi" w:hAnsiTheme="majorBidi" w:cs="mohammad bold art 1"/>
          <w:b/>
          <w:bCs/>
          <w:sz w:val="4"/>
          <w:szCs w:val="4"/>
          <w:rtl/>
        </w:rPr>
      </w:pPr>
    </w:p>
    <w:p w:rsidR="00466CD6" w:rsidRPr="002279F3" w:rsidRDefault="0004475D"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r w:rsidR="005A5092">
        <w:rPr>
          <w:rFonts w:asciiTheme="majorBidi" w:hAnsiTheme="majorBidi" w:cs="mohammad bold art 1" w:hint="cs"/>
          <w:b/>
          <w:bCs/>
          <w:sz w:val="44"/>
          <w:szCs w:val="44"/>
          <w:rtl/>
        </w:rPr>
        <w:t>شرورة</w:t>
      </w:r>
      <w:r w:rsidR="00C2686D">
        <w:rPr>
          <w:rFonts w:asciiTheme="majorBidi" w:hAnsiTheme="majorBidi" w:cs="mohammad bold art 1" w:hint="cs"/>
          <w:b/>
          <w:bCs/>
          <w:sz w:val="44"/>
          <w:szCs w:val="44"/>
          <w:rtl/>
        </w:rPr>
        <w:t>)</w:t>
      </w:r>
    </w:p>
    <w:p w:rsidR="00D35D19" w:rsidRPr="002279F3" w:rsidRDefault="00771B1F" w:rsidP="004801E4">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04475D">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4801E4">
        <w:rPr>
          <w:rFonts w:asciiTheme="majorBidi" w:hAnsiTheme="majorBidi" w:cs="mohammad bold art 1" w:hint="cs"/>
          <w:b/>
          <w:bCs/>
          <w:sz w:val="44"/>
          <w:szCs w:val="44"/>
          <w:rtl/>
        </w:rPr>
        <w:t xml:space="preserve">الرياضيات </w:t>
      </w:r>
      <w:r w:rsidR="004801E4">
        <w:rPr>
          <w:rFonts w:asciiTheme="majorBidi" w:hAnsiTheme="majorBidi" w:cs="mohammad bold art 1"/>
          <w:b/>
          <w:bCs/>
          <w:sz w:val="44"/>
          <w:szCs w:val="44"/>
          <w:rtl/>
        </w:rPr>
        <w:t>–</w:t>
      </w:r>
      <w:r w:rsidR="004801E4">
        <w:rPr>
          <w:rFonts w:asciiTheme="majorBidi" w:hAnsiTheme="majorBidi" w:cs="mohammad bold art 1" w:hint="cs"/>
          <w:b/>
          <w:bCs/>
          <w:sz w:val="44"/>
          <w:szCs w:val="44"/>
          <w:rtl/>
        </w:rPr>
        <w:t xml:space="preserve"> علوم وتربية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8E4319" w:rsidRPr="00572CB3" w:rsidRDefault="008E4319" w:rsidP="009C4E39">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D85C37">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D85C37">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9C4E39">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9C4E39">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1A50FE" w:rsidRPr="006765E3" w:rsidRDefault="001A50FE" w:rsidP="00AC36EF">
      <w:pPr>
        <w:rPr>
          <w:rtl/>
        </w:rPr>
      </w:pPr>
    </w:p>
    <w:p w:rsidR="004801E4" w:rsidRDefault="004801E4" w:rsidP="0004475D">
      <w:pPr>
        <w:rPr>
          <w:rtl/>
        </w:rPr>
      </w:pPr>
      <w:r w:rsidRPr="004801E4">
        <w:rPr>
          <w:rFonts w:asciiTheme="majorBidi" w:hAnsiTheme="majorBidi" w:cstheme="majorBidi"/>
          <w:b/>
          <w:bCs/>
          <w:sz w:val="44"/>
          <w:szCs w:val="44"/>
          <w:rtl/>
        </w:rPr>
        <w:lastRenderedPageBreak/>
        <w:t>مقدم</w:t>
      </w:r>
      <w:r w:rsidRPr="004801E4">
        <w:rPr>
          <w:rFonts w:asciiTheme="majorBidi" w:hAnsiTheme="majorBidi" w:cstheme="majorBidi" w:hint="cs"/>
          <w:b/>
          <w:bCs/>
          <w:sz w:val="44"/>
          <w:szCs w:val="44"/>
          <w:rtl/>
        </w:rPr>
        <w:t>ة :</w:t>
      </w:r>
    </w:p>
    <w:p w:rsidR="00727472" w:rsidRPr="0004475D" w:rsidRDefault="00727472" w:rsidP="00727472">
      <w:pPr>
        <w:spacing w:line="360" w:lineRule="auto"/>
        <w:ind w:firstLine="720"/>
        <w:jc w:val="both"/>
        <w:rPr>
          <w:rFonts w:asciiTheme="majorBidi" w:eastAsia="Times New Roman" w:hAnsiTheme="majorBidi" w:cstheme="majorBidi"/>
          <w:sz w:val="30"/>
          <w:szCs w:val="30"/>
        </w:rPr>
      </w:pPr>
      <w:r w:rsidRPr="0004475D">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04475D">
        <w:rPr>
          <w:rFonts w:asciiTheme="majorBidi" w:eastAsia="Times New Roman" w:hAnsiTheme="majorBidi" w:cstheme="majorBidi"/>
          <w:sz w:val="30"/>
          <w:szCs w:val="30"/>
        </w:rPr>
        <w:t>KPI-P-03)</w:t>
      </w:r>
      <w:r w:rsidRPr="0004475D">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727472" w:rsidRPr="0004475D" w:rsidRDefault="00727472" w:rsidP="00727472">
      <w:pPr>
        <w:spacing w:line="360" w:lineRule="auto"/>
        <w:ind w:firstLine="720"/>
        <w:jc w:val="both"/>
        <w:rPr>
          <w:rFonts w:asciiTheme="majorBidi" w:eastAsia="Times New Roman" w:hAnsiTheme="majorBidi" w:cstheme="majorBidi"/>
          <w:sz w:val="30"/>
          <w:szCs w:val="30"/>
          <w:rtl/>
        </w:rPr>
      </w:pPr>
      <w:r w:rsidRPr="0004475D">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04475D">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04475D">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04475D">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727472" w:rsidRPr="0004475D" w:rsidRDefault="0004475D" w:rsidP="0004475D">
      <w:pPr>
        <w:tabs>
          <w:tab w:val="center" w:pos="4890"/>
          <w:tab w:val="left" w:pos="7021"/>
        </w:tabs>
        <w:spacing w:line="360" w:lineRule="auto"/>
        <w:rPr>
          <w:rFonts w:asciiTheme="majorBidi" w:eastAsia="Times New Roman" w:hAnsiTheme="majorBidi" w:cstheme="majorBidi"/>
          <w:sz w:val="30"/>
          <w:szCs w:val="30"/>
          <w:rtl/>
        </w:rPr>
      </w:pPr>
      <w:r w:rsidRPr="0004475D">
        <w:rPr>
          <w:rFonts w:asciiTheme="majorBidi" w:eastAsia="Times New Roman" w:hAnsiTheme="majorBidi" w:cstheme="majorBidi"/>
          <w:sz w:val="30"/>
          <w:szCs w:val="30"/>
          <w:rtl/>
        </w:rPr>
        <w:tab/>
      </w:r>
      <w:r w:rsidR="00727472" w:rsidRPr="0004475D">
        <w:rPr>
          <w:rFonts w:asciiTheme="majorBidi" w:eastAsia="Times New Roman" w:hAnsiTheme="majorBidi" w:cstheme="majorBidi"/>
          <w:sz w:val="30"/>
          <w:szCs w:val="30"/>
          <w:rtl/>
        </w:rPr>
        <w:t>والله ولي التوفيق..</w:t>
      </w:r>
      <w:r w:rsidRPr="0004475D">
        <w:rPr>
          <w:rFonts w:asciiTheme="majorBidi" w:eastAsia="Times New Roman" w:hAnsiTheme="majorBidi" w:cstheme="majorBidi"/>
          <w:sz w:val="30"/>
          <w:szCs w:val="30"/>
          <w:rtl/>
        </w:rPr>
        <w:tab/>
      </w:r>
    </w:p>
    <w:p w:rsidR="00727472" w:rsidRPr="0004475D" w:rsidRDefault="00727472" w:rsidP="00727472">
      <w:pPr>
        <w:spacing w:line="360" w:lineRule="auto"/>
        <w:jc w:val="center"/>
        <w:rPr>
          <w:rFonts w:asciiTheme="majorBidi" w:eastAsia="Times New Roman" w:hAnsiTheme="majorBidi" w:cstheme="majorBidi"/>
          <w:b/>
          <w:bCs/>
          <w:sz w:val="30"/>
          <w:szCs w:val="30"/>
          <w:rtl/>
        </w:rPr>
      </w:pPr>
      <w:r w:rsidRPr="0004475D">
        <w:rPr>
          <w:rFonts w:asciiTheme="majorBidi" w:eastAsia="Times New Roman" w:hAnsiTheme="majorBidi" w:cstheme="majorBidi"/>
          <w:b/>
          <w:bCs/>
          <w:sz w:val="30"/>
          <w:szCs w:val="30"/>
          <w:rtl/>
        </w:rPr>
        <w:t xml:space="preserve">                                                                                       رئيس وحدة قياس الأداء</w:t>
      </w:r>
    </w:p>
    <w:p w:rsidR="00727472" w:rsidRPr="0004475D" w:rsidRDefault="00727472" w:rsidP="00727472">
      <w:pPr>
        <w:spacing w:line="480" w:lineRule="auto"/>
        <w:jc w:val="center"/>
        <w:rPr>
          <w:rFonts w:asciiTheme="majorBidi" w:eastAsia="Times New Roman" w:hAnsiTheme="majorBidi" w:cstheme="majorBidi"/>
          <w:sz w:val="30"/>
          <w:szCs w:val="30"/>
          <w:rtl/>
        </w:rPr>
      </w:pPr>
      <w:r w:rsidRPr="0004475D">
        <w:rPr>
          <w:rFonts w:asciiTheme="majorBidi" w:eastAsia="Times New Roman" w:hAnsiTheme="majorBidi" w:cstheme="majorBidi"/>
          <w:sz w:val="30"/>
          <w:szCs w:val="30"/>
          <w:rtl/>
        </w:rPr>
        <w:t xml:space="preserve">                                                                                       د. هدى يحيى اليامي</w:t>
      </w:r>
    </w:p>
    <w:p w:rsidR="00727472" w:rsidRDefault="00727472" w:rsidP="00727472">
      <w:pPr>
        <w:ind w:left="-567"/>
        <w:rPr>
          <w:rtl/>
        </w:rPr>
      </w:pPr>
    </w:p>
    <w:p w:rsidR="00727472" w:rsidRDefault="00727472" w:rsidP="00727472">
      <w:pPr>
        <w:ind w:left="-567"/>
        <w:rPr>
          <w:rtl/>
        </w:rPr>
      </w:pPr>
    </w:p>
    <w:p w:rsidR="00727472" w:rsidRDefault="00727472" w:rsidP="00727472">
      <w:pPr>
        <w:ind w:left="-567"/>
        <w:rPr>
          <w:rtl/>
        </w:rPr>
      </w:pPr>
    </w:p>
    <w:p w:rsidR="00D85C37" w:rsidRDefault="00D85C37" w:rsidP="00727472">
      <w:pPr>
        <w:ind w:left="-567"/>
        <w:rPr>
          <w:rtl/>
        </w:rPr>
      </w:pPr>
    </w:p>
    <w:p w:rsidR="00727472" w:rsidRDefault="00727472" w:rsidP="00727472">
      <w:pPr>
        <w:ind w:left="-567"/>
        <w:rPr>
          <w:rtl/>
        </w:rPr>
      </w:pPr>
    </w:p>
    <w:p w:rsidR="004801E4" w:rsidRPr="004801E4" w:rsidRDefault="004801E4" w:rsidP="0004475D">
      <w:pPr>
        <w:jc w:val="both"/>
        <w:rPr>
          <w:rFonts w:asciiTheme="majorBidi" w:hAnsiTheme="majorBidi" w:cstheme="majorBidi"/>
          <w:sz w:val="28"/>
          <w:szCs w:val="28"/>
          <w:rtl/>
        </w:rPr>
      </w:pPr>
      <w:r w:rsidRPr="004801E4">
        <w:rPr>
          <w:rFonts w:asciiTheme="majorBidi" w:hAnsiTheme="majorBidi" w:cstheme="majorBidi" w:hint="cs"/>
          <w:b/>
          <w:bCs/>
          <w:sz w:val="28"/>
          <w:szCs w:val="28"/>
          <w:rtl/>
        </w:rPr>
        <w:lastRenderedPageBreak/>
        <w:t>ملخص عام</w:t>
      </w:r>
      <w:r w:rsidRPr="004801E4">
        <w:rPr>
          <w:rFonts w:asciiTheme="majorBidi" w:hAnsiTheme="majorBidi" w:cstheme="majorBidi" w:hint="cs"/>
          <w:sz w:val="28"/>
          <w:szCs w:val="28"/>
          <w:rtl/>
        </w:rPr>
        <w:t xml:space="preserve">: </w:t>
      </w:r>
    </w:p>
    <w:p w:rsidR="004801E4" w:rsidRPr="004801E4" w:rsidRDefault="004801E4" w:rsidP="0004475D">
      <w:pPr>
        <w:ind w:firstLine="425"/>
        <w:jc w:val="both"/>
        <w:rPr>
          <w:rFonts w:asciiTheme="majorBidi" w:hAnsiTheme="majorBidi" w:cstheme="majorBidi"/>
          <w:sz w:val="28"/>
          <w:szCs w:val="28"/>
          <w:rtl/>
        </w:rPr>
      </w:pPr>
      <w:r w:rsidRPr="004801E4">
        <w:rPr>
          <w:rFonts w:asciiTheme="majorBidi" w:hAnsiTheme="majorBidi" w:cstheme="majorBidi"/>
          <w:sz w:val="28"/>
          <w:szCs w:val="28"/>
          <w:rtl/>
        </w:rPr>
        <w:t>حددت جامعة نجران</w:t>
      </w:r>
      <w:r w:rsidRPr="004801E4">
        <w:rPr>
          <w:rFonts w:asciiTheme="majorBidi" w:hAnsiTheme="majorBidi" w:cstheme="majorBidi" w:hint="cs"/>
          <w:sz w:val="28"/>
          <w:szCs w:val="28"/>
          <w:rtl/>
        </w:rPr>
        <w:t xml:space="preserve"> </w:t>
      </w:r>
      <w:r w:rsidRPr="004801E4">
        <w:rPr>
          <w:rFonts w:asciiTheme="majorBidi" w:hAnsiTheme="majorBidi" w:cstheme="majorBidi"/>
          <w:sz w:val="28"/>
          <w:szCs w:val="28"/>
          <w:rtl/>
        </w:rPr>
        <w:t xml:space="preserve">(80%) </w:t>
      </w:r>
      <w:r w:rsidRPr="004801E4">
        <w:rPr>
          <w:rFonts w:asciiTheme="majorBidi" w:hAnsiTheme="majorBidi" w:cstheme="majorBidi" w:hint="cs"/>
          <w:sz w:val="28"/>
          <w:szCs w:val="28"/>
          <w:rtl/>
        </w:rPr>
        <w:t>ك</w:t>
      </w:r>
      <w:r w:rsidRPr="004801E4">
        <w:rPr>
          <w:rFonts w:asciiTheme="majorBidi" w:hAnsiTheme="majorBidi" w:cstheme="majorBidi"/>
          <w:sz w:val="28"/>
          <w:szCs w:val="28"/>
          <w:rtl/>
        </w:rPr>
        <w:t xml:space="preserve">قيمة مستهدفة لمؤشر </w:t>
      </w:r>
      <w:r w:rsidRPr="004801E4">
        <w:rPr>
          <w:rFonts w:asciiTheme="majorBidi" w:hAnsiTheme="majorBidi" w:cs="Times New Roman" w:hint="cs"/>
          <w:sz w:val="28"/>
          <w:szCs w:val="28"/>
          <w:rtl/>
        </w:rPr>
        <w:t>تقييم</w:t>
      </w:r>
      <w:r w:rsidRPr="004801E4">
        <w:rPr>
          <w:rFonts w:asciiTheme="majorBidi" w:hAnsiTheme="majorBidi" w:cs="Times New Roman"/>
          <w:sz w:val="28"/>
          <w:szCs w:val="28"/>
          <w:rtl/>
        </w:rPr>
        <w:t xml:space="preserve"> </w:t>
      </w:r>
      <w:r w:rsidRPr="004801E4">
        <w:rPr>
          <w:rFonts w:asciiTheme="majorBidi" w:hAnsiTheme="majorBidi" w:cs="Times New Roman" w:hint="cs"/>
          <w:sz w:val="28"/>
          <w:szCs w:val="28"/>
          <w:rtl/>
        </w:rPr>
        <w:t>الطلاب</w:t>
      </w:r>
      <w:r w:rsidRPr="004801E4">
        <w:rPr>
          <w:rFonts w:asciiTheme="majorBidi" w:hAnsiTheme="majorBidi" w:cs="Times New Roman"/>
          <w:sz w:val="28"/>
          <w:szCs w:val="28"/>
          <w:rtl/>
        </w:rPr>
        <w:t xml:space="preserve"> </w:t>
      </w:r>
      <w:r w:rsidRPr="004801E4">
        <w:rPr>
          <w:rFonts w:asciiTheme="majorBidi" w:hAnsiTheme="majorBidi" w:cs="Times New Roman" w:hint="cs"/>
          <w:sz w:val="28"/>
          <w:szCs w:val="28"/>
          <w:rtl/>
        </w:rPr>
        <w:t>لجودة</w:t>
      </w:r>
      <w:r w:rsidRPr="004801E4">
        <w:rPr>
          <w:rFonts w:asciiTheme="majorBidi" w:hAnsiTheme="majorBidi" w:cs="Times New Roman"/>
          <w:sz w:val="28"/>
          <w:szCs w:val="28"/>
          <w:rtl/>
        </w:rPr>
        <w:t xml:space="preserve"> </w:t>
      </w:r>
      <w:r w:rsidRPr="004801E4">
        <w:rPr>
          <w:rFonts w:asciiTheme="majorBidi" w:hAnsiTheme="majorBidi" w:cs="Times New Roman" w:hint="cs"/>
          <w:sz w:val="28"/>
          <w:szCs w:val="28"/>
          <w:rtl/>
        </w:rPr>
        <w:t>المقررات</w:t>
      </w:r>
      <w:r w:rsidRPr="004801E4">
        <w:rPr>
          <w:rFonts w:asciiTheme="majorBidi" w:hAnsiTheme="majorBidi" w:cs="Times New Roman"/>
          <w:sz w:val="28"/>
          <w:szCs w:val="28"/>
          <w:rtl/>
        </w:rPr>
        <w:t xml:space="preserve"> </w:t>
      </w:r>
      <w:r w:rsidRPr="004801E4">
        <w:rPr>
          <w:rFonts w:asciiTheme="majorBidi" w:hAnsiTheme="majorBidi" w:cstheme="majorBidi" w:hint="cs"/>
          <w:sz w:val="28"/>
          <w:szCs w:val="28"/>
          <w:rtl/>
        </w:rPr>
        <w:t>وبمتوسط (4.00) على مقياس التقدير الخماسي.</w:t>
      </w:r>
    </w:p>
    <w:p w:rsidR="004801E4" w:rsidRPr="004801E4" w:rsidRDefault="004801E4" w:rsidP="00C80401">
      <w:pPr>
        <w:ind w:firstLine="425"/>
        <w:jc w:val="both"/>
        <w:rPr>
          <w:rFonts w:asciiTheme="majorBidi" w:hAnsiTheme="majorBidi" w:cstheme="majorBidi"/>
          <w:sz w:val="28"/>
          <w:szCs w:val="28"/>
          <w:rtl/>
        </w:rPr>
      </w:pPr>
      <w:r w:rsidRPr="004801E4">
        <w:rPr>
          <w:rFonts w:asciiTheme="majorBidi" w:hAnsiTheme="majorBidi" w:cstheme="majorBidi" w:hint="cs"/>
          <w:sz w:val="28"/>
          <w:szCs w:val="28"/>
          <w:rtl/>
        </w:rPr>
        <w:t xml:space="preserve">وقد </w:t>
      </w:r>
      <w:r w:rsidRPr="004801E4">
        <w:rPr>
          <w:rFonts w:asciiTheme="majorBidi" w:hAnsiTheme="majorBidi" w:cstheme="majorBidi"/>
          <w:sz w:val="28"/>
          <w:szCs w:val="28"/>
          <w:rtl/>
        </w:rPr>
        <w:t xml:space="preserve">أظهرت النتائج أن </w:t>
      </w:r>
      <w:r w:rsidR="00C80401">
        <w:rPr>
          <w:rFonts w:asciiTheme="majorBidi" w:hAnsiTheme="majorBidi" w:cstheme="majorBidi" w:hint="cs"/>
          <w:sz w:val="28"/>
          <w:szCs w:val="28"/>
          <w:rtl/>
        </w:rPr>
        <w:t>قيمة مؤشر</w:t>
      </w:r>
      <w:r w:rsidRPr="004801E4">
        <w:rPr>
          <w:rFonts w:asciiTheme="majorBidi" w:hAnsiTheme="majorBidi" w:cstheme="majorBidi"/>
          <w:sz w:val="28"/>
          <w:szCs w:val="28"/>
          <w:rtl/>
        </w:rPr>
        <w:t xml:space="preserve"> تقييم </w:t>
      </w:r>
      <w:r w:rsidRPr="004801E4">
        <w:rPr>
          <w:rFonts w:asciiTheme="majorBidi" w:hAnsiTheme="majorBidi" w:cstheme="majorBidi" w:hint="cs"/>
          <w:sz w:val="28"/>
          <w:szCs w:val="28"/>
          <w:rtl/>
        </w:rPr>
        <w:t>ال</w:t>
      </w:r>
      <w:r w:rsidRPr="004801E4">
        <w:rPr>
          <w:rFonts w:asciiTheme="majorBidi" w:hAnsiTheme="majorBidi" w:cstheme="majorBidi"/>
          <w:sz w:val="28"/>
          <w:szCs w:val="28"/>
          <w:rtl/>
        </w:rPr>
        <w:t xml:space="preserve">طلاب </w:t>
      </w:r>
      <w:r w:rsidRPr="004801E4">
        <w:rPr>
          <w:rFonts w:asciiTheme="majorBidi" w:hAnsiTheme="majorBidi" w:cs="Times New Roman" w:hint="cs"/>
          <w:sz w:val="28"/>
          <w:szCs w:val="28"/>
          <w:rtl/>
        </w:rPr>
        <w:t>لجودة</w:t>
      </w:r>
      <w:r w:rsidRPr="004801E4">
        <w:rPr>
          <w:rFonts w:asciiTheme="majorBidi" w:hAnsiTheme="majorBidi" w:cs="Times New Roman"/>
          <w:sz w:val="28"/>
          <w:szCs w:val="28"/>
          <w:rtl/>
        </w:rPr>
        <w:t xml:space="preserve"> </w:t>
      </w:r>
      <w:r w:rsidRPr="004801E4">
        <w:rPr>
          <w:rFonts w:asciiTheme="majorBidi" w:hAnsiTheme="majorBidi" w:cs="Times New Roman" w:hint="cs"/>
          <w:sz w:val="28"/>
          <w:szCs w:val="28"/>
          <w:rtl/>
        </w:rPr>
        <w:t>مقررات</w:t>
      </w:r>
      <w:r w:rsidRPr="004801E4">
        <w:rPr>
          <w:rFonts w:asciiTheme="majorBidi" w:hAnsiTheme="majorBidi" w:cstheme="majorBidi"/>
          <w:sz w:val="28"/>
          <w:szCs w:val="28"/>
          <w:rtl/>
        </w:rPr>
        <w:t xml:space="preserve"> برنامج </w:t>
      </w:r>
      <w:r w:rsidRPr="004801E4">
        <w:rPr>
          <w:rFonts w:asciiTheme="majorBidi" w:hAnsiTheme="majorBidi" w:cs="Times New Roman" w:hint="cs"/>
          <w:color w:val="000000" w:themeColor="text1"/>
          <w:sz w:val="28"/>
          <w:szCs w:val="28"/>
          <w:rtl/>
        </w:rPr>
        <w:t>رياضيات - علوم وتربية</w:t>
      </w:r>
      <w:r w:rsidRPr="004801E4">
        <w:rPr>
          <w:rFonts w:asciiTheme="majorBidi" w:hAnsiTheme="majorBidi" w:cstheme="majorBidi" w:hint="cs"/>
          <w:sz w:val="28"/>
          <w:szCs w:val="28"/>
          <w:rtl/>
        </w:rPr>
        <w:t xml:space="preserve"> </w:t>
      </w:r>
      <w:r w:rsidRPr="004801E4">
        <w:rPr>
          <w:rFonts w:asciiTheme="majorBidi" w:hAnsiTheme="majorBidi" w:cstheme="majorBidi"/>
          <w:sz w:val="28"/>
          <w:szCs w:val="28"/>
          <w:rtl/>
        </w:rPr>
        <w:t xml:space="preserve">هي </w:t>
      </w:r>
      <w:r w:rsidRPr="004801E4">
        <w:rPr>
          <w:rFonts w:asciiTheme="majorBidi" w:hAnsiTheme="majorBidi" w:cstheme="majorBidi" w:hint="cs"/>
          <w:sz w:val="28"/>
          <w:szCs w:val="28"/>
          <w:rtl/>
        </w:rPr>
        <w:t>(</w:t>
      </w:r>
      <w:r w:rsidR="00E254D3">
        <w:rPr>
          <w:rFonts w:asciiTheme="majorBidi" w:hAnsiTheme="majorBidi" w:cstheme="majorBidi"/>
          <w:sz w:val="28"/>
          <w:szCs w:val="28"/>
        </w:rPr>
        <w:t>78.4</w:t>
      </w:r>
      <w:r w:rsidRPr="004801E4">
        <w:rPr>
          <w:rFonts w:asciiTheme="majorBidi" w:hAnsiTheme="majorBidi" w:cstheme="majorBidi"/>
          <w:sz w:val="28"/>
          <w:szCs w:val="28"/>
          <w:rtl/>
        </w:rPr>
        <w:t>%)</w:t>
      </w:r>
      <w:r w:rsidRPr="004801E4">
        <w:rPr>
          <w:rFonts w:asciiTheme="majorBidi" w:hAnsiTheme="majorBidi" w:cstheme="majorBidi" w:hint="cs"/>
          <w:sz w:val="28"/>
          <w:szCs w:val="28"/>
          <w:rtl/>
        </w:rPr>
        <w:t xml:space="preserve"> وبمتوسط عام (</w:t>
      </w:r>
      <w:r w:rsidR="00E254D3">
        <w:rPr>
          <w:rFonts w:asciiTheme="majorBidi" w:hAnsiTheme="majorBidi" w:cstheme="majorBidi"/>
          <w:sz w:val="28"/>
          <w:szCs w:val="28"/>
        </w:rPr>
        <w:t>3.92</w:t>
      </w:r>
      <w:r w:rsidRPr="004801E4">
        <w:rPr>
          <w:rFonts w:asciiTheme="majorBidi" w:hAnsiTheme="majorBidi" w:cstheme="majorBidi" w:hint="cs"/>
          <w:sz w:val="28"/>
          <w:szCs w:val="28"/>
          <w:rtl/>
        </w:rPr>
        <w:t xml:space="preserve">) وهي </w:t>
      </w:r>
      <w:r w:rsidR="00E254D3">
        <w:rPr>
          <w:rFonts w:asciiTheme="majorBidi" w:hAnsiTheme="majorBidi" w:cstheme="majorBidi" w:hint="cs"/>
          <w:sz w:val="28"/>
          <w:szCs w:val="28"/>
          <w:rtl/>
        </w:rPr>
        <w:t>أقل</w:t>
      </w:r>
      <w:r w:rsidRPr="004801E4">
        <w:rPr>
          <w:rFonts w:asciiTheme="majorBidi" w:hAnsiTheme="majorBidi" w:cstheme="majorBidi" w:hint="cs"/>
          <w:sz w:val="28"/>
          <w:szCs w:val="28"/>
          <w:rtl/>
        </w:rPr>
        <w:t xml:space="preserve"> من النسبة المستهدفة,</w:t>
      </w:r>
      <w:r w:rsidR="00C80401">
        <w:rPr>
          <w:rFonts w:asciiTheme="majorBidi" w:hAnsiTheme="majorBidi" w:cstheme="majorBidi" w:hint="cs"/>
          <w:sz w:val="28"/>
          <w:szCs w:val="28"/>
          <w:rtl/>
        </w:rPr>
        <w:t xml:space="preserve"> وأيضا أقل من القيمة المتحققة بالرصد السابق</w:t>
      </w:r>
      <w:r w:rsidRPr="004801E4">
        <w:rPr>
          <w:rFonts w:asciiTheme="majorBidi" w:hAnsiTheme="majorBidi" w:cstheme="majorBidi" w:hint="cs"/>
          <w:sz w:val="28"/>
          <w:szCs w:val="28"/>
          <w:rtl/>
        </w:rPr>
        <w:t xml:space="preserve"> كما يظهر جدول (1) والشكل البياني.</w:t>
      </w:r>
    </w:p>
    <w:p w:rsidR="004801E4" w:rsidRPr="0004475D" w:rsidRDefault="004801E4" w:rsidP="00C80401">
      <w:pPr>
        <w:jc w:val="center"/>
        <w:rPr>
          <w:rFonts w:asciiTheme="minorBidi" w:hAnsiTheme="minorBidi"/>
          <w:color w:val="000000" w:themeColor="text1"/>
          <w:sz w:val="28"/>
          <w:szCs w:val="28"/>
          <w:rtl/>
        </w:rPr>
      </w:pPr>
      <w:r w:rsidRPr="0004475D">
        <w:rPr>
          <w:rFonts w:asciiTheme="minorBidi" w:hAnsiTheme="minorBidi"/>
          <w:color w:val="000000" w:themeColor="text1"/>
          <w:sz w:val="28"/>
          <w:szCs w:val="28"/>
          <w:rtl/>
        </w:rPr>
        <w:t>جدول (1): تقييم الطلاب لجودة مقررات برنامج رياضيات - علوم وتربية من العام  1437/1438هـ وحتى العام  14</w:t>
      </w:r>
      <w:r w:rsidR="00FA2C48">
        <w:rPr>
          <w:rFonts w:asciiTheme="minorBidi" w:hAnsiTheme="minorBidi" w:hint="cs"/>
          <w:color w:val="000000" w:themeColor="text1"/>
          <w:sz w:val="28"/>
          <w:szCs w:val="28"/>
          <w:rtl/>
        </w:rPr>
        <w:t>4</w:t>
      </w:r>
      <w:r w:rsidR="009C4E39">
        <w:rPr>
          <w:rFonts w:asciiTheme="minorBidi" w:hAnsiTheme="minorBidi" w:hint="cs"/>
          <w:color w:val="000000" w:themeColor="text1"/>
          <w:sz w:val="28"/>
          <w:szCs w:val="28"/>
          <w:rtl/>
        </w:rPr>
        <w:t>0</w:t>
      </w:r>
      <w:r w:rsidRPr="0004475D">
        <w:rPr>
          <w:rFonts w:asciiTheme="minorBidi" w:hAnsiTheme="minorBidi"/>
          <w:color w:val="000000" w:themeColor="text1"/>
          <w:sz w:val="28"/>
          <w:szCs w:val="28"/>
          <w:rtl/>
        </w:rPr>
        <w:t xml:space="preserve"> /144</w:t>
      </w:r>
      <w:r w:rsidR="009C4E39">
        <w:rPr>
          <w:rFonts w:asciiTheme="minorBidi" w:hAnsiTheme="minorBidi" w:hint="cs"/>
          <w:color w:val="000000" w:themeColor="text1"/>
          <w:sz w:val="28"/>
          <w:szCs w:val="28"/>
          <w:rtl/>
        </w:rPr>
        <w:t>1</w:t>
      </w:r>
      <w:r w:rsidRPr="0004475D">
        <w:rPr>
          <w:rFonts w:asciiTheme="minorBidi" w:hAnsiTheme="minorBidi"/>
          <w:color w:val="000000" w:themeColor="text1"/>
          <w:sz w:val="28"/>
          <w:szCs w:val="28"/>
          <w:rtl/>
        </w:rPr>
        <w:t>هـ</w:t>
      </w:r>
    </w:p>
    <w:tbl>
      <w:tblPr>
        <w:tblStyle w:val="-32"/>
        <w:bidiVisual/>
        <w:tblW w:w="9997" w:type="dxa"/>
        <w:tblLook w:val="04A0" w:firstRow="1" w:lastRow="0" w:firstColumn="1" w:lastColumn="0" w:noHBand="0" w:noVBand="1"/>
      </w:tblPr>
      <w:tblGrid>
        <w:gridCol w:w="1843"/>
        <w:gridCol w:w="1027"/>
        <w:gridCol w:w="1028"/>
        <w:gridCol w:w="994"/>
        <w:gridCol w:w="1148"/>
        <w:gridCol w:w="1028"/>
        <w:gridCol w:w="1058"/>
        <w:gridCol w:w="991"/>
        <w:gridCol w:w="880"/>
      </w:tblGrid>
      <w:tr w:rsidR="00E254D3" w:rsidRPr="00FA2C48" w:rsidTr="00E254D3">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E254D3" w:rsidRPr="00FA2C48" w:rsidRDefault="00E254D3" w:rsidP="0004475D">
            <w:pPr>
              <w:jc w:val="center"/>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hint="cs"/>
                <w:b w:val="0"/>
                <w:bCs w:val="0"/>
                <w:color w:val="000000"/>
                <w:rtl/>
              </w:rPr>
              <w:t>رياضيات علوم وتربية</w:t>
            </w:r>
          </w:p>
        </w:tc>
        <w:tc>
          <w:tcPr>
            <w:tcW w:w="1027" w:type="dxa"/>
          </w:tcPr>
          <w:p w:rsidR="00E254D3" w:rsidRPr="00FA2C48" w:rsidRDefault="00E254D3" w:rsidP="0004475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b w:val="0"/>
                <w:bCs w:val="0"/>
                <w:color w:val="000000"/>
                <w:rtl/>
              </w:rPr>
              <w:t xml:space="preserve">الفصل </w:t>
            </w:r>
            <w:r w:rsidRPr="00FA2C48">
              <w:rPr>
                <w:rFonts w:ascii="Simplified Arabic" w:eastAsia="Times New Roman" w:hAnsi="Simplified Arabic" w:cs="Simplified Arabic" w:hint="cs"/>
                <w:b w:val="0"/>
                <w:bCs w:val="0"/>
                <w:color w:val="000000"/>
                <w:rtl/>
              </w:rPr>
              <w:t>الاول</w:t>
            </w:r>
            <w:r w:rsidRPr="00FA2C48">
              <w:rPr>
                <w:rFonts w:ascii="Simplified Arabic" w:eastAsia="Times New Roman" w:hAnsi="Simplified Arabic" w:cs="Simplified Arabic"/>
                <w:b w:val="0"/>
                <w:bCs w:val="0"/>
                <w:color w:val="000000"/>
                <w:rtl/>
              </w:rPr>
              <w:t xml:space="preserve"> 3</w:t>
            </w:r>
            <w:r w:rsidRPr="00FA2C48">
              <w:rPr>
                <w:rFonts w:ascii="Simplified Arabic" w:eastAsia="Times New Roman" w:hAnsi="Simplified Arabic" w:cs="Simplified Arabic" w:hint="cs"/>
                <w:b w:val="0"/>
                <w:bCs w:val="0"/>
                <w:color w:val="000000"/>
                <w:rtl/>
              </w:rPr>
              <w:t>7</w:t>
            </w:r>
            <w:r w:rsidRPr="00FA2C48">
              <w:rPr>
                <w:rFonts w:ascii="Simplified Arabic" w:eastAsia="Times New Roman" w:hAnsi="Simplified Arabic" w:cs="Simplified Arabic"/>
                <w:b w:val="0"/>
                <w:bCs w:val="0"/>
                <w:color w:val="000000"/>
                <w:rtl/>
              </w:rPr>
              <w:t>-3</w:t>
            </w:r>
            <w:r w:rsidRPr="00FA2C48">
              <w:rPr>
                <w:rFonts w:ascii="Simplified Arabic" w:eastAsia="Times New Roman" w:hAnsi="Simplified Arabic" w:cs="Simplified Arabic" w:hint="cs"/>
                <w:b w:val="0"/>
                <w:bCs w:val="0"/>
                <w:color w:val="000000"/>
                <w:rtl/>
              </w:rPr>
              <w:t>8</w:t>
            </w:r>
          </w:p>
        </w:tc>
        <w:tc>
          <w:tcPr>
            <w:tcW w:w="1028" w:type="dxa"/>
          </w:tcPr>
          <w:p w:rsidR="00E254D3" w:rsidRPr="00FA2C48" w:rsidRDefault="00E254D3" w:rsidP="0004475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b w:val="0"/>
                <w:bCs w:val="0"/>
                <w:color w:val="000000"/>
                <w:rtl/>
              </w:rPr>
              <w:t xml:space="preserve">الفصل </w:t>
            </w:r>
            <w:r w:rsidRPr="00FA2C48">
              <w:rPr>
                <w:rFonts w:ascii="Simplified Arabic" w:eastAsia="Times New Roman" w:hAnsi="Simplified Arabic" w:cs="Simplified Arabic" w:hint="cs"/>
                <w:b w:val="0"/>
                <w:bCs w:val="0"/>
                <w:color w:val="000000"/>
                <w:rtl/>
              </w:rPr>
              <w:t>الثاني</w:t>
            </w:r>
            <w:r w:rsidRPr="00FA2C48">
              <w:rPr>
                <w:rFonts w:ascii="Simplified Arabic" w:eastAsia="Times New Roman" w:hAnsi="Simplified Arabic" w:cs="Simplified Arabic"/>
                <w:b w:val="0"/>
                <w:bCs w:val="0"/>
                <w:color w:val="000000"/>
                <w:rtl/>
              </w:rPr>
              <w:t xml:space="preserve"> 3</w:t>
            </w:r>
            <w:r w:rsidRPr="00FA2C48">
              <w:rPr>
                <w:rFonts w:ascii="Simplified Arabic" w:eastAsia="Times New Roman" w:hAnsi="Simplified Arabic" w:cs="Simplified Arabic" w:hint="cs"/>
                <w:b w:val="0"/>
                <w:bCs w:val="0"/>
                <w:color w:val="000000"/>
                <w:rtl/>
              </w:rPr>
              <w:t>7</w:t>
            </w:r>
            <w:r w:rsidRPr="00FA2C48">
              <w:rPr>
                <w:rFonts w:ascii="Simplified Arabic" w:eastAsia="Times New Roman" w:hAnsi="Simplified Arabic" w:cs="Simplified Arabic"/>
                <w:b w:val="0"/>
                <w:bCs w:val="0"/>
                <w:color w:val="000000"/>
                <w:rtl/>
              </w:rPr>
              <w:t>-3</w:t>
            </w:r>
            <w:r w:rsidRPr="00FA2C48">
              <w:rPr>
                <w:rFonts w:ascii="Simplified Arabic" w:eastAsia="Times New Roman" w:hAnsi="Simplified Arabic" w:cs="Simplified Arabic" w:hint="cs"/>
                <w:b w:val="0"/>
                <w:bCs w:val="0"/>
                <w:color w:val="000000"/>
                <w:rtl/>
              </w:rPr>
              <w:t>8</w:t>
            </w:r>
          </w:p>
        </w:tc>
        <w:tc>
          <w:tcPr>
            <w:tcW w:w="994" w:type="dxa"/>
          </w:tcPr>
          <w:p w:rsidR="00E254D3" w:rsidRPr="00FA2C48" w:rsidRDefault="00E254D3" w:rsidP="0004475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b w:val="0"/>
                <w:bCs w:val="0"/>
                <w:color w:val="000000"/>
                <w:rtl/>
              </w:rPr>
              <w:t xml:space="preserve">الفصل </w:t>
            </w:r>
            <w:r w:rsidRPr="00FA2C48">
              <w:rPr>
                <w:rFonts w:ascii="Simplified Arabic" w:eastAsia="Times New Roman" w:hAnsi="Simplified Arabic" w:cs="Simplified Arabic" w:hint="cs"/>
                <w:b w:val="0"/>
                <w:bCs w:val="0"/>
                <w:color w:val="000000"/>
                <w:rtl/>
              </w:rPr>
              <w:t>الاول</w:t>
            </w:r>
            <w:r w:rsidRPr="00FA2C48">
              <w:rPr>
                <w:rFonts w:ascii="Simplified Arabic" w:eastAsia="Times New Roman" w:hAnsi="Simplified Arabic" w:cs="Simplified Arabic"/>
                <w:b w:val="0"/>
                <w:bCs w:val="0"/>
                <w:color w:val="000000"/>
                <w:rtl/>
              </w:rPr>
              <w:t xml:space="preserve"> 3</w:t>
            </w:r>
            <w:r w:rsidRPr="00FA2C48">
              <w:rPr>
                <w:rFonts w:ascii="Simplified Arabic" w:eastAsia="Times New Roman" w:hAnsi="Simplified Arabic" w:cs="Simplified Arabic" w:hint="cs"/>
                <w:b w:val="0"/>
                <w:bCs w:val="0"/>
                <w:color w:val="000000"/>
                <w:rtl/>
              </w:rPr>
              <w:t>8</w:t>
            </w:r>
            <w:r w:rsidRPr="00FA2C48">
              <w:rPr>
                <w:rFonts w:ascii="Simplified Arabic" w:eastAsia="Times New Roman" w:hAnsi="Simplified Arabic" w:cs="Simplified Arabic"/>
                <w:b w:val="0"/>
                <w:bCs w:val="0"/>
                <w:color w:val="000000"/>
                <w:rtl/>
              </w:rPr>
              <w:t>-3</w:t>
            </w:r>
            <w:r w:rsidRPr="00FA2C48">
              <w:rPr>
                <w:rFonts w:ascii="Simplified Arabic" w:eastAsia="Times New Roman" w:hAnsi="Simplified Arabic" w:cs="Simplified Arabic" w:hint="cs"/>
                <w:b w:val="0"/>
                <w:bCs w:val="0"/>
                <w:color w:val="000000"/>
                <w:rtl/>
              </w:rPr>
              <w:t>9</w:t>
            </w:r>
          </w:p>
        </w:tc>
        <w:tc>
          <w:tcPr>
            <w:tcW w:w="1148" w:type="dxa"/>
          </w:tcPr>
          <w:p w:rsidR="00E254D3" w:rsidRPr="00FA2C48" w:rsidRDefault="00E254D3" w:rsidP="0004475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b w:val="0"/>
                <w:bCs w:val="0"/>
                <w:color w:val="000000"/>
                <w:rtl/>
              </w:rPr>
              <w:t xml:space="preserve">الفصل </w:t>
            </w:r>
            <w:r w:rsidRPr="00FA2C48">
              <w:rPr>
                <w:rFonts w:ascii="Simplified Arabic" w:eastAsia="Times New Roman" w:hAnsi="Simplified Arabic" w:cs="Simplified Arabic" w:hint="cs"/>
                <w:b w:val="0"/>
                <w:bCs w:val="0"/>
                <w:color w:val="000000"/>
                <w:rtl/>
              </w:rPr>
              <w:t>الثاني</w:t>
            </w:r>
            <w:r w:rsidRPr="00FA2C48">
              <w:rPr>
                <w:rFonts w:ascii="Simplified Arabic" w:eastAsia="Times New Roman" w:hAnsi="Simplified Arabic" w:cs="Simplified Arabic"/>
                <w:b w:val="0"/>
                <w:bCs w:val="0"/>
                <w:color w:val="000000"/>
                <w:rtl/>
              </w:rPr>
              <w:t xml:space="preserve"> 3</w:t>
            </w:r>
            <w:r w:rsidRPr="00FA2C48">
              <w:rPr>
                <w:rFonts w:ascii="Simplified Arabic" w:eastAsia="Times New Roman" w:hAnsi="Simplified Arabic" w:cs="Simplified Arabic" w:hint="cs"/>
                <w:b w:val="0"/>
                <w:bCs w:val="0"/>
                <w:color w:val="000000"/>
                <w:rtl/>
              </w:rPr>
              <w:t>8</w:t>
            </w:r>
            <w:r w:rsidRPr="00FA2C48">
              <w:rPr>
                <w:rFonts w:ascii="Simplified Arabic" w:eastAsia="Times New Roman" w:hAnsi="Simplified Arabic" w:cs="Simplified Arabic"/>
                <w:b w:val="0"/>
                <w:bCs w:val="0"/>
                <w:color w:val="000000"/>
                <w:rtl/>
              </w:rPr>
              <w:t>-3</w:t>
            </w:r>
            <w:r w:rsidRPr="00FA2C48">
              <w:rPr>
                <w:rFonts w:ascii="Simplified Arabic" w:eastAsia="Times New Roman" w:hAnsi="Simplified Arabic" w:cs="Simplified Arabic" w:hint="cs"/>
                <w:b w:val="0"/>
                <w:bCs w:val="0"/>
                <w:color w:val="000000"/>
                <w:rtl/>
              </w:rPr>
              <w:t>9</w:t>
            </w:r>
          </w:p>
        </w:tc>
        <w:tc>
          <w:tcPr>
            <w:tcW w:w="1028" w:type="dxa"/>
          </w:tcPr>
          <w:p w:rsidR="00E254D3" w:rsidRPr="00FA2C48" w:rsidRDefault="00E254D3" w:rsidP="0004475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b w:val="0"/>
                <w:bCs w:val="0"/>
                <w:color w:val="000000"/>
                <w:rtl/>
              </w:rPr>
              <w:t xml:space="preserve">الفصل </w:t>
            </w:r>
            <w:r w:rsidRPr="00FA2C48">
              <w:rPr>
                <w:rFonts w:ascii="Simplified Arabic" w:eastAsia="Times New Roman" w:hAnsi="Simplified Arabic" w:cs="Simplified Arabic" w:hint="cs"/>
                <w:b w:val="0"/>
                <w:bCs w:val="0"/>
                <w:color w:val="000000"/>
                <w:rtl/>
              </w:rPr>
              <w:t>الاول</w:t>
            </w:r>
            <w:r w:rsidRPr="00FA2C48">
              <w:rPr>
                <w:rFonts w:ascii="Simplified Arabic" w:eastAsia="Times New Roman" w:hAnsi="Simplified Arabic" w:cs="Simplified Arabic"/>
                <w:b w:val="0"/>
                <w:bCs w:val="0"/>
                <w:color w:val="000000"/>
                <w:rtl/>
              </w:rPr>
              <w:t xml:space="preserve"> 3</w:t>
            </w:r>
            <w:r w:rsidRPr="00FA2C48">
              <w:rPr>
                <w:rFonts w:ascii="Simplified Arabic" w:eastAsia="Times New Roman" w:hAnsi="Simplified Arabic" w:cs="Simplified Arabic" w:hint="cs"/>
                <w:b w:val="0"/>
                <w:bCs w:val="0"/>
                <w:color w:val="000000"/>
                <w:rtl/>
              </w:rPr>
              <w:t>9</w:t>
            </w:r>
            <w:r w:rsidRPr="00FA2C48">
              <w:rPr>
                <w:rFonts w:ascii="Simplified Arabic" w:eastAsia="Times New Roman" w:hAnsi="Simplified Arabic" w:cs="Simplified Arabic"/>
                <w:b w:val="0"/>
                <w:bCs w:val="0"/>
                <w:color w:val="000000"/>
                <w:rtl/>
              </w:rPr>
              <w:t>-</w:t>
            </w:r>
            <w:r w:rsidRPr="00FA2C48">
              <w:rPr>
                <w:rFonts w:ascii="Simplified Arabic" w:eastAsia="Times New Roman" w:hAnsi="Simplified Arabic" w:cs="Simplified Arabic" w:hint="cs"/>
                <w:b w:val="0"/>
                <w:bCs w:val="0"/>
                <w:color w:val="000000"/>
                <w:rtl/>
              </w:rPr>
              <w:t>40</w:t>
            </w:r>
          </w:p>
        </w:tc>
        <w:tc>
          <w:tcPr>
            <w:tcW w:w="1058" w:type="dxa"/>
          </w:tcPr>
          <w:p w:rsidR="00E254D3" w:rsidRPr="00FA2C48" w:rsidRDefault="00E254D3" w:rsidP="0004475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b w:val="0"/>
                <w:bCs w:val="0"/>
                <w:color w:val="000000"/>
                <w:rtl/>
              </w:rPr>
              <w:t xml:space="preserve">الفصل </w:t>
            </w:r>
            <w:r w:rsidRPr="00FA2C48">
              <w:rPr>
                <w:rFonts w:ascii="Simplified Arabic" w:eastAsia="Times New Roman" w:hAnsi="Simplified Arabic" w:cs="Simplified Arabic" w:hint="cs"/>
                <w:b w:val="0"/>
                <w:bCs w:val="0"/>
                <w:color w:val="000000"/>
                <w:rtl/>
              </w:rPr>
              <w:t>الثاني</w:t>
            </w:r>
            <w:r w:rsidRPr="00FA2C48">
              <w:rPr>
                <w:rFonts w:ascii="Simplified Arabic" w:eastAsia="Times New Roman" w:hAnsi="Simplified Arabic" w:cs="Simplified Arabic"/>
                <w:b w:val="0"/>
                <w:bCs w:val="0"/>
                <w:color w:val="000000"/>
                <w:rtl/>
              </w:rPr>
              <w:t xml:space="preserve"> 3</w:t>
            </w:r>
            <w:r w:rsidRPr="00FA2C48">
              <w:rPr>
                <w:rFonts w:ascii="Simplified Arabic" w:eastAsia="Times New Roman" w:hAnsi="Simplified Arabic" w:cs="Simplified Arabic" w:hint="cs"/>
                <w:b w:val="0"/>
                <w:bCs w:val="0"/>
                <w:color w:val="000000"/>
                <w:rtl/>
              </w:rPr>
              <w:t>9</w:t>
            </w:r>
            <w:r w:rsidRPr="00FA2C48">
              <w:rPr>
                <w:rFonts w:ascii="Simplified Arabic" w:eastAsia="Times New Roman" w:hAnsi="Simplified Arabic" w:cs="Simplified Arabic"/>
                <w:b w:val="0"/>
                <w:bCs w:val="0"/>
                <w:color w:val="000000"/>
                <w:rtl/>
              </w:rPr>
              <w:t>-</w:t>
            </w:r>
            <w:r w:rsidRPr="00FA2C48">
              <w:rPr>
                <w:rFonts w:ascii="Simplified Arabic" w:eastAsia="Times New Roman" w:hAnsi="Simplified Arabic" w:cs="Simplified Arabic" w:hint="cs"/>
                <w:b w:val="0"/>
                <w:bCs w:val="0"/>
                <w:color w:val="000000"/>
                <w:rtl/>
              </w:rPr>
              <w:t>40</w:t>
            </w:r>
          </w:p>
        </w:tc>
        <w:tc>
          <w:tcPr>
            <w:tcW w:w="991" w:type="dxa"/>
          </w:tcPr>
          <w:p w:rsidR="00E254D3" w:rsidRPr="00FA2C48" w:rsidRDefault="00E254D3" w:rsidP="00FA2C4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FA2C48">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FA2C48">
              <w:rPr>
                <w:rFonts w:ascii="Simplified Arabic" w:eastAsia="Times New Roman" w:hAnsi="Simplified Arabic" w:cs="Simplified Arabic"/>
                <w:b w:val="0"/>
                <w:bCs w:val="0"/>
                <w:color w:val="000000"/>
                <w:rtl/>
              </w:rPr>
              <w:t>-</w:t>
            </w:r>
            <w:r w:rsidRPr="00FA2C48">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80" w:type="dxa"/>
          </w:tcPr>
          <w:p w:rsidR="00E254D3" w:rsidRPr="00FA2C48" w:rsidRDefault="00E254D3" w:rsidP="009C4E3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FA2C48">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9C4E39">
              <w:rPr>
                <w:rFonts w:ascii="Simplified Arabic" w:eastAsia="Times New Roman" w:hAnsi="Simplified Arabic" w:cs="Simplified Arabic" w:hint="cs"/>
                <w:b w:val="0"/>
                <w:bCs w:val="0"/>
                <w:color w:val="000000"/>
                <w:rtl/>
              </w:rPr>
              <w:t>0</w:t>
            </w:r>
            <w:r w:rsidRPr="00FA2C48">
              <w:rPr>
                <w:rFonts w:ascii="Simplified Arabic" w:eastAsia="Times New Roman" w:hAnsi="Simplified Arabic" w:cs="Simplified Arabic"/>
                <w:b w:val="0"/>
                <w:bCs w:val="0"/>
                <w:color w:val="000000"/>
                <w:rtl/>
              </w:rPr>
              <w:t>-</w:t>
            </w:r>
            <w:r w:rsidRPr="00FA2C48">
              <w:rPr>
                <w:rFonts w:ascii="Simplified Arabic" w:eastAsia="Times New Roman" w:hAnsi="Simplified Arabic" w:cs="Simplified Arabic" w:hint="cs"/>
                <w:b w:val="0"/>
                <w:bCs w:val="0"/>
                <w:color w:val="000000"/>
                <w:rtl/>
              </w:rPr>
              <w:t>4</w:t>
            </w:r>
            <w:r w:rsidR="009C4E39">
              <w:rPr>
                <w:rFonts w:ascii="Simplified Arabic" w:eastAsia="Times New Roman" w:hAnsi="Simplified Arabic" w:cs="Simplified Arabic" w:hint="cs"/>
                <w:b w:val="0"/>
                <w:bCs w:val="0"/>
                <w:color w:val="000000"/>
                <w:rtl/>
              </w:rPr>
              <w:t>1</w:t>
            </w:r>
          </w:p>
        </w:tc>
      </w:tr>
      <w:tr w:rsidR="00E254D3" w:rsidRPr="00FA2C48" w:rsidTr="00E254D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E254D3" w:rsidRPr="00FA2C48" w:rsidRDefault="00E254D3" w:rsidP="0004475D">
            <w:pPr>
              <w:jc w:val="center"/>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hint="cs"/>
                <w:b w:val="0"/>
                <w:bCs w:val="0"/>
                <w:color w:val="000000"/>
                <w:rtl/>
              </w:rPr>
              <w:t>متوسط التقييم العام</w:t>
            </w:r>
          </w:p>
        </w:tc>
        <w:tc>
          <w:tcPr>
            <w:tcW w:w="1027" w:type="dxa"/>
          </w:tcPr>
          <w:p w:rsidR="00E254D3" w:rsidRPr="00FA2C48" w:rsidRDefault="00E254D3"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3.93</w:t>
            </w:r>
          </w:p>
        </w:tc>
        <w:tc>
          <w:tcPr>
            <w:tcW w:w="1028" w:type="dxa"/>
          </w:tcPr>
          <w:p w:rsidR="00E254D3" w:rsidRPr="00FA2C48" w:rsidRDefault="00E254D3"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3.98</w:t>
            </w:r>
          </w:p>
        </w:tc>
        <w:tc>
          <w:tcPr>
            <w:tcW w:w="994" w:type="dxa"/>
          </w:tcPr>
          <w:p w:rsidR="00E254D3" w:rsidRPr="00FA2C48" w:rsidRDefault="00E254D3"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4.17</w:t>
            </w:r>
          </w:p>
        </w:tc>
        <w:tc>
          <w:tcPr>
            <w:tcW w:w="1148" w:type="dxa"/>
          </w:tcPr>
          <w:p w:rsidR="00E254D3" w:rsidRPr="00FA2C48" w:rsidRDefault="00E254D3"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4.10</w:t>
            </w:r>
          </w:p>
        </w:tc>
        <w:tc>
          <w:tcPr>
            <w:tcW w:w="1028" w:type="dxa"/>
          </w:tcPr>
          <w:p w:rsidR="00E254D3" w:rsidRPr="00FA2C48" w:rsidRDefault="00E254D3"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3.96</w:t>
            </w:r>
          </w:p>
        </w:tc>
        <w:tc>
          <w:tcPr>
            <w:tcW w:w="1058" w:type="dxa"/>
          </w:tcPr>
          <w:p w:rsidR="00E254D3" w:rsidRPr="00FA2C48" w:rsidRDefault="00E254D3"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3.89</w:t>
            </w:r>
          </w:p>
        </w:tc>
        <w:tc>
          <w:tcPr>
            <w:tcW w:w="991" w:type="dxa"/>
          </w:tcPr>
          <w:p w:rsidR="00E254D3" w:rsidRPr="00FA2C48" w:rsidRDefault="00E254D3"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4.02</w:t>
            </w:r>
          </w:p>
        </w:tc>
        <w:tc>
          <w:tcPr>
            <w:tcW w:w="880" w:type="dxa"/>
          </w:tcPr>
          <w:p w:rsidR="00E254D3" w:rsidRDefault="00E254D3"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3.92</w:t>
            </w:r>
          </w:p>
        </w:tc>
      </w:tr>
      <w:tr w:rsidR="00E254D3" w:rsidRPr="00FA2C48" w:rsidTr="00E254D3">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E254D3" w:rsidRPr="00FA2C48" w:rsidRDefault="00E254D3" w:rsidP="0004475D">
            <w:pPr>
              <w:jc w:val="center"/>
              <w:rPr>
                <w:rFonts w:ascii="Simplified Arabic" w:eastAsia="Times New Roman" w:hAnsi="Simplified Arabic" w:cs="Simplified Arabic"/>
                <w:b w:val="0"/>
                <w:bCs w:val="0"/>
                <w:color w:val="000000"/>
                <w:rtl/>
              </w:rPr>
            </w:pPr>
            <w:r w:rsidRPr="00FA2C48">
              <w:rPr>
                <w:rFonts w:ascii="Simplified Arabic" w:eastAsia="Times New Roman" w:hAnsi="Simplified Arabic" w:cs="Simplified Arabic" w:hint="cs"/>
                <w:b w:val="0"/>
                <w:bCs w:val="0"/>
                <w:color w:val="000000"/>
                <w:rtl/>
              </w:rPr>
              <w:t>النسبة</w:t>
            </w:r>
          </w:p>
        </w:tc>
        <w:tc>
          <w:tcPr>
            <w:tcW w:w="1027" w:type="dxa"/>
          </w:tcPr>
          <w:p w:rsidR="00E254D3" w:rsidRPr="00FA2C48" w:rsidRDefault="00E254D3" w:rsidP="0004475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78.6</w:t>
            </w:r>
          </w:p>
        </w:tc>
        <w:tc>
          <w:tcPr>
            <w:tcW w:w="1028" w:type="dxa"/>
          </w:tcPr>
          <w:p w:rsidR="00E254D3" w:rsidRPr="00FA2C48" w:rsidRDefault="00E254D3" w:rsidP="0004475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79.6</w:t>
            </w:r>
          </w:p>
        </w:tc>
        <w:tc>
          <w:tcPr>
            <w:tcW w:w="994" w:type="dxa"/>
          </w:tcPr>
          <w:p w:rsidR="00E254D3" w:rsidRPr="00FA2C48" w:rsidRDefault="00E254D3" w:rsidP="0004475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83.4</w:t>
            </w:r>
          </w:p>
        </w:tc>
        <w:tc>
          <w:tcPr>
            <w:tcW w:w="1148" w:type="dxa"/>
          </w:tcPr>
          <w:p w:rsidR="00E254D3" w:rsidRPr="00FA2C48" w:rsidRDefault="00E254D3" w:rsidP="0004475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82</w:t>
            </w:r>
          </w:p>
        </w:tc>
        <w:tc>
          <w:tcPr>
            <w:tcW w:w="1028" w:type="dxa"/>
          </w:tcPr>
          <w:p w:rsidR="00E254D3" w:rsidRPr="00FA2C48" w:rsidRDefault="00E254D3" w:rsidP="0004475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79.2</w:t>
            </w:r>
          </w:p>
        </w:tc>
        <w:tc>
          <w:tcPr>
            <w:tcW w:w="1058" w:type="dxa"/>
          </w:tcPr>
          <w:p w:rsidR="00E254D3" w:rsidRPr="00FA2C48" w:rsidRDefault="00E254D3" w:rsidP="0004475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77.8</w:t>
            </w:r>
          </w:p>
        </w:tc>
        <w:tc>
          <w:tcPr>
            <w:tcW w:w="991" w:type="dxa"/>
          </w:tcPr>
          <w:p w:rsidR="00E254D3" w:rsidRPr="00FA2C48" w:rsidRDefault="00E254D3" w:rsidP="0004475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80.4</w:t>
            </w:r>
          </w:p>
        </w:tc>
        <w:tc>
          <w:tcPr>
            <w:tcW w:w="880" w:type="dxa"/>
          </w:tcPr>
          <w:p w:rsidR="00E254D3" w:rsidRDefault="00E254D3" w:rsidP="0004475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78.4</w:t>
            </w:r>
          </w:p>
        </w:tc>
      </w:tr>
      <w:tr w:rsidR="00E254D3" w:rsidRPr="00FA2C48" w:rsidTr="00E254D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E254D3" w:rsidRPr="00FA2C48" w:rsidRDefault="00E254D3" w:rsidP="0004475D">
            <w:pPr>
              <w:jc w:val="center"/>
              <w:rPr>
                <w:rFonts w:ascii="Simplified Arabic" w:eastAsia="Times New Roman" w:hAnsi="Simplified Arabic" w:cs="Simplified Arabic"/>
                <w:b w:val="0"/>
                <w:bCs w:val="0"/>
                <w:color w:val="000000"/>
                <w:rtl/>
              </w:rPr>
            </w:pPr>
            <w:r w:rsidRPr="00FA2C48">
              <w:rPr>
                <w:rFonts w:ascii="Simplified Arabic" w:eastAsia="Times New Roman" w:hAnsi="Simplified Arabic" w:cs="Simplified Arabic" w:hint="cs"/>
                <w:b w:val="0"/>
                <w:bCs w:val="0"/>
                <w:color w:val="000000"/>
                <w:rtl/>
              </w:rPr>
              <w:t>مستوى التقييم</w:t>
            </w:r>
          </w:p>
        </w:tc>
        <w:tc>
          <w:tcPr>
            <w:tcW w:w="1027" w:type="dxa"/>
          </w:tcPr>
          <w:p w:rsidR="00E254D3" w:rsidRPr="00FA2C48" w:rsidRDefault="00E254D3"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A2C48">
              <w:rPr>
                <w:rFonts w:ascii="Simplified Arabic" w:eastAsia="Times New Roman" w:hAnsi="Simplified Arabic" w:cs="Simplified Arabic" w:hint="cs"/>
                <w:color w:val="000000"/>
                <w:rtl/>
              </w:rPr>
              <w:t>جيد جدا</w:t>
            </w:r>
          </w:p>
        </w:tc>
        <w:tc>
          <w:tcPr>
            <w:tcW w:w="1028" w:type="dxa"/>
          </w:tcPr>
          <w:p w:rsidR="00E254D3" w:rsidRPr="00FA2C48" w:rsidRDefault="00E254D3"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A2C48">
              <w:rPr>
                <w:rFonts w:ascii="Simplified Arabic" w:eastAsia="Times New Roman" w:hAnsi="Simplified Arabic" w:cs="Simplified Arabic" w:hint="cs"/>
                <w:color w:val="000000"/>
                <w:rtl/>
              </w:rPr>
              <w:t>جيد جدا</w:t>
            </w:r>
          </w:p>
        </w:tc>
        <w:tc>
          <w:tcPr>
            <w:tcW w:w="994" w:type="dxa"/>
          </w:tcPr>
          <w:p w:rsidR="00E254D3" w:rsidRPr="00FA2C48" w:rsidRDefault="00E254D3"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A2C48">
              <w:rPr>
                <w:rFonts w:ascii="Simplified Arabic" w:eastAsia="Times New Roman" w:hAnsi="Simplified Arabic" w:cs="Simplified Arabic" w:hint="cs"/>
                <w:color w:val="000000"/>
                <w:rtl/>
              </w:rPr>
              <w:t>جيد جدا</w:t>
            </w:r>
          </w:p>
        </w:tc>
        <w:tc>
          <w:tcPr>
            <w:tcW w:w="1148" w:type="dxa"/>
          </w:tcPr>
          <w:p w:rsidR="00E254D3" w:rsidRPr="00FA2C48" w:rsidRDefault="00E254D3"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A2C48">
              <w:rPr>
                <w:rFonts w:ascii="Simplified Arabic" w:eastAsia="Times New Roman" w:hAnsi="Simplified Arabic" w:cs="Simplified Arabic" w:hint="cs"/>
                <w:color w:val="000000"/>
                <w:rtl/>
              </w:rPr>
              <w:t>جيد جدا</w:t>
            </w:r>
          </w:p>
        </w:tc>
        <w:tc>
          <w:tcPr>
            <w:tcW w:w="1028" w:type="dxa"/>
          </w:tcPr>
          <w:p w:rsidR="00E254D3" w:rsidRPr="00FA2C48" w:rsidRDefault="00E254D3"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A2C48">
              <w:rPr>
                <w:rFonts w:ascii="Simplified Arabic" w:eastAsia="Times New Roman" w:hAnsi="Simplified Arabic" w:cs="Simplified Arabic" w:hint="cs"/>
                <w:color w:val="000000"/>
                <w:rtl/>
              </w:rPr>
              <w:t>جيد جدا</w:t>
            </w:r>
          </w:p>
        </w:tc>
        <w:tc>
          <w:tcPr>
            <w:tcW w:w="1058" w:type="dxa"/>
          </w:tcPr>
          <w:p w:rsidR="00E254D3" w:rsidRPr="00FA2C48" w:rsidRDefault="00E254D3"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A2C48">
              <w:rPr>
                <w:rFonts w:ascii="Simplified Arabic" w:eastAsia="Times New Roman" w:hAnsi="Simplified Arabic" w:cs="Simplified Arabic" w:hint="cs"/>
                <w:color w:val="000000"/>
                <w:rtl/>
              </w:rPr>
              <w:t>جيد جدا</w:t>
            </w:r>
          </w:p>
        </w:tc>
        <w:tc>
          <w:tcPr>
            <w:tcW w:w="991" w:type="dxa"/>
          </w:tcPr>
          <w:p w:rsidR="00E254D3" w:rsidRPr="00FA2C48" w:rsidRDefault="00E254D3" w:rsidP="00FA2C4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A2C48">
              <w:rPr>
                <w:rFonts w:ascii="Simplified Arabic" w:eastAsia="Times New Roman" w:hAnsi="Simplified Arabic" w:cs="Simplified Arabic" w:hint="cs"/>
                <w:color w:val="000000"/>
                <w:rtl/>
              </w:rPr>
              <w:t>جيد جدا</w:t>
            </w:r>
          </w:p>
        </w:tc>
        <w:tc>
          <w:tcPr>
            <w:tcW w:w="880" w:type="dxa"/>
          </w:tcPr>
          <w:p w:rsidR="00E254D3" w:rsidRPr="00FA2C48" w:rsidRDefault="00E254D3" w:rsidP="00D143F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A2C48">
              <w:rPr>
                <w:rFonts w:ascii="Simplified Arabic" w:eastAsia="Times New Roman" w:hAnsi="Simplified Arabic" w:cs="Simplified Arabic" w:hint="cs"/>
                <w:color w:val="000000"/>
                <w:rtl/>
              </w:rPr>
              <w:t>جيد جدا</w:t>
            </w:r>
          </w:p>
        </w:tc>
      </w:tr>
    </w:tbl>
    <w:p w:rsidR="004801E4" w:rsidRDefault="004801E4" w:rsidP="004801E4">
      <w:pPr>
        <w:bidi w:val="0"/>
        <w:spacing w:after="0" w:line="240" w:lineRule="auto"/>
        <w:jc w:val="center"/>
        <w:rPr>
          <w:rFonts w:asciiTheme="majorBidi" w:eastAsia="Times New Roman" w:hAnsiTheme="majorBidi" w:cstheme="majorBidi"/>
          <w:sz w:val="28"/>
          <w:szCs w:val="28"/>
        </w:rPr>
      </w:pPr>
    </w:p>
    <w:p w:rsidR="00E254D3" w:rsidRDefault="009C4E39" w:rsidP="00E254D3">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6D9D29BA" wp14:editId="38603655">
            <wp:extent cx="4572000" cy="2743200"/>
            <wp:effectExtent l="0" t="0" r="19050" b="1905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E254D3" w:rsidRDefault="00E254D3" w:rsidP="00E254D3">
      <w:pPr>
        <w:bidi w:val="0"/>
        <w:spacing w:after="0" w:line="240" w:lineRule="auto"/>
        <w:jc w:val="center"/>
        <w:rPr>
          <w:rFonts w:asciiTheme="majorBidi" w:eastAsia="Times New Roman" w:hAnsiTheme="majorBidi" w:cstheme="majorBidi"/>
          <w:sz w:val="28"/>
          <w:szCs w:val="28"/>
        </w:rPr>
      </w:pPr>
    </w:p>
    <w:p w:rsidR="004801E4" w:rsidRPr="004801E4" w:rsidRDefault="004801E4" w:rsidP="004801E4">
      <w:pPr>
        <w:autoSpaceDE w:val="0"/>
        <w:autoSpaceDN w:val="0"/>
        <w:bidi w:val="0"/>
        <w:adjustRightInd w:val="0"/>
        <w:spacing w:after="0" w:line="240" w:lineRule="auto"/>
        <w:rPr>
          <w:rFonts w:ascii="Times New Roman" w:hAnsi="Times New Roman" w:cs="Times New Roman"/>
          <w:sz w:val="24"/>
          <w:szCs w:val="24"/>
        </w:rPr>
      </w:pPr>
    </w:p>
    <w:p w:rsidR="004801E4" w:rsidRDefault="004801E4" w:rsidP="00AB0381">
      <w:pPr>
        <w:ind w:firstLine="425"/>
        <w:jc w:val="both"/>
        <w:rPr>
          <w:rFonts w:asciiTheme="majorBidi" w:hAnsiTheme="majorBidi" w:cstheme="majorBidi"/>
          <w:color w:val="000000" w:themeColor="text1"/>
          <w:sz w:val="32"/>
          <w:szCs w:val="32"/>
          <w:rtl/>
        </w:rPr>
      </w:pPr>
      <w:r w:rsidRPr="004801E4">
        <w:rPr>
          <w:rFonts w:asciiTheme="majorBidi" w:hAnsiTheme="majorBidi" w:cstheme="majorBidi" w:hint="cs"/>
          <w:color w:val="000000" w:themeColor="text1"/>
          <w:sz w:val="32"/>
          <w:szCs w:val="32"/>
          <w:rtl/>
        </w:rPr>
        <w:t xml:space="preserve">وبالنظر لجدول (2) يتضح </w:t>
      </w:r>
      <w:r w:rsidR="004D0973">
        <w:rPr>
          <w:rFonts w:asciiTheme="majorBidi" w:hAnsiTheme="majorBidi" w:cstheme="majorBidi" w:hint="cs"/>
          <w:color w:val="000000" w:themeColor="text1"/>
          <w:sz w:val="32"/>
          <w:szCs w:val="32"/>
          <w:rtl/>
        </w:rPr>
        <w:t xml:space="preserve">عدم </w:t>
      </w:r>
      <w:r w:rsidRPr="004801E4">
        <w:rPr>
          <w:rFonts w:asciiTheme="majorBidi" w:hAnsiTheme="majorBidi" w:cstheme="majorBidi" w:hint="cs"/>
          <w:color w:val="000000" w:themeColor="text1"/>
          <w:sz w:val="32"/>
          <w:szCs w:val="32"/>
          <w:rtl/>
        </w:rPr>
        <w:t>وجود فروق ذات دلالة احصائية عند مستوى دلالة (0.05) لمقارنة متوسط فترات الرصد لمؤشر جودة المقرر مع اخر رصد، مما يدلل على ثبات قياس المؤشر خلال فترات الرصد.</w:t>
      </w:r>
    </w:p>
    <w:p w:rsidR="00E254D3" w:rsidRPr="004801E4" w:rsidRDefault="00E254D3" w:rsidP="004D0973">
      <w:pPr>
        <w:ind w:firstLine="425"/>
        <w:jc w:val="both"/>
        <w:rPr>
          <w:rFonts w:asciiTheme="majorBidi" w:hAnsiTheme="majorBidi" w:cstheme="majorBidi"/>
          <w:color w:val="000000" w:themeColor="text1"/>
          <w:sz w:val="32"/>
          <w:szCs w:val="32"/>
        </w:rPr>
      </w:pPr>
    </w:p>
    <w:p w:rsidR="004801E4" w:rsidRPr="0004475D" w:rsidRDefault="004801E4" w:rsidP="009C4E39">
      <w:pPr>
        <w:jc w:val="center"/>
        <w:rPr>
          <w:rFonts w:asciiTheme="minorBidi" w:hAnsiTheme="minorBidi"/>
          <w:b/>
          <w:bCs/>
          <w:color w:val="000000" w:themeColor="text1"/>
          <w:sz w:val="32"/>
          <w:szCs w:val="32"/>
        </w:rPr>
      </w:pPr>
      <w:r w:rsidRPr="0004475D">
        <w:rPr>
          <w:rFonts w:asciiTheme="minorBidi" w:hAnsiTheme="minorBidi"/>
          <w:b/>
          <w:bCs/>
          <w:sz w:val="28"/>
          <w:szCs w:val="28"/>
          <w:rtl/>
        </w:rPr>
        <w:t xml:space="preserve">جدول (2 ) اختبار (ت) للعينة الواحدة لبيان دلالة الفروق بين متوسط الرصد للفصل الدراسي </w:t>
      </w:r>
      <w:r w:rsidR="00E254D3">
        <w:rPr>
          <w:rFonts w:asciiTheme="minorBidi" w:hAnsiTheme="minorBidi" w:hint="cs"/>
          <w:b/>
          <w:bCs/>
          <w:sz w:val="28"/>
          <w:szCs w:val="28"/>
          <w:rtl/>
        </w:rPr>
        <w:t>الثاني</w:t>
      </w:r>
      <w:r w:rsidRPr="0004475D">
        <w:rPr>
          <w:rFonts w:asciiTheme="minorBidi" w:hAnsiTheme="minorBidi"/>
          <w:b/>
          <w:bCs/>
          <w:sz w:val="28"/>
          <w:szCs w:val="28"/>
          <w:rtl/>
        </w:rPr>
        <w:t xml:space="preserve"> من العام 14</w:t>
      </w:r>
      <w:r w:rsidR="00FA2C48">
        <w:rPr>
          <w:rFonts w:asciiTheme="minorBidi" w:hAnsiTheme="minorBidi" w:hint="cs"/>
          <w:b/>
          <w:bCs/>
          <w:sz w:val="28"/>
          <w:szCs w:val="28"/>
          <w:rtl/>
        </w:rPr>
        <w:t>4</w:t>
      </w:r>
      <w:r w:rsidR="009C4E39">
        <w:rPr>
          <w:rFonts w:asciiTheme="minorBidi" w:hAnsiTheme="minorBidi" w:hint="cs"/>
          <w:b/>
          <w:bCs/>
          <w:sz w:val="28"/>
          <w:szCs w:val="28"/>
          <w:rtl/>
        </w:rPr>
        <w:t>0</w:t>
      </w:r>
      <w:r w:rsidRPr="0004475D">
        <w:rPr>
          <w:rFonts w:asciiTheme="minorBidi" w:hAnsiTheme="minorBidi"/>
          <w:b/>
          <w:bCs/>
          <w:sz w:val="28"/>
          <w:szCs w:val="28"/>
          <w:rtl/>
        </w:rPr>
        <w:t>/144</w:t>
      </w:r>
      <w:r w:rsidR="009C4E39">
        <w:rPr>
          <w:rFonts w:asciiTheme="minorBidi" w:hAnsiTheme="minorBidi" w:hint="cs"/>
          <w:b/>
          <w:bCs/>
          <w:sz w:val="28"/>
          <w:szCs w:val="28"/>
          <w:rtl/>
        </w:rPr>
        <w:t>1</w:t>
      </w:r>
      <w:r w:rsidRPr="0004475D">
        <w:rPr>
          <w:rFonts w:asciiTheme="minorBidi" w:hAnsiTheme="minorBidi"/>
          <w:b/>
          <w:bCs/>
          <w:sz w:val="28"/>
          <w:szCs w:val="28"/>
          <w:rtl/>
        </w:rPr>
        <w:t>هـ  لجودة الم</w:t>
      </w:r>
      <w:r w:rsidR="00B44503">
        <w:rPr>
          <w:rFonts w:asciiTheme="minorBidi" w:hAnsiTheme="minorBidi"/>
          <w:b/>
          <w:bCs/>
          <w:sz w:val="28"/>
          <w:szCs w:val="28"/>
          <w:rtl/>
        </w:rPr>
        <w:t>قررات الدراسية مع متوسط ال</w:t>
      </w:r>
      <w:r w:rsidR="00B44503">
        <w:rPr>
          <w:rFonts w:asciiTheme="minorBidi" w:hAnsiTheme="minorBidi" w:hint="cs"/>
          <w:b/>
          <w:bCs/>
          <w:sz w:val="28"/>
          <w:szCs w:val="28"/>
          <w:rtl/>
        </w:rPr>
        <w:t xml:space="preserve">رصد </w:t>
      </w:r>
      <w:r w:rsidR="00B44503">
        <w:rPr>
          <w:rFonts w:asciiTheme="minorBidi" w:hAnsiTheme="minorBidi"/>
          <w:b/>
          <w:bCs/>
          <w:sz w:val="28"/>
          <w:szCs w:val="28"/>
          <w:rtl/>
        </w:rPr>
        <w:t>السابق</w:t>
      </w:r>
    </w:p>
    <w:tbl>
      <w:tblPr>
        <w:tblStyle w:val="2-44"/>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4801E4" w:rsidRPr="00FA2C48" w:rsidTr="00FA2C4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4801E4" w:rsidRPr="00FA2C48" w:rsidRDefault="004801E4" w:rsidP="009C4E39">
            <w:pPr>
              <w:autoSpaceDE w:val="0"/>
              <w:autoSpaceDN w:val="0"/>
              <w:bidi w:val="0"/>
              <w:adjustRightInd w:val="0"/>
              <w:spacing w:line="320" w:lineRule="atLeast"/>
              <w:ind w:left="60" w:right="60"/>
              <w:jc w:val="center"/>
              <w:rPr>
                <w:rFonts w:asciiTheme="majorBidi" w:hAnsiTheme="majorBidi" w:cstheme="majorBidi"/>
              </w:rPr>
            </w:pPr>
            <w:r w:rsidRPr="00FA2C48">
              <w:rPr>
                <w:rFonts w:asciiTheme="majorBidi" w:hAnsiTheme="majorBidi" w:cstheme="majorBidi"/>
                <w:color w:val="000000"/>
                <w:rtl/>
              </w:rPr>
              <w:t xml:space="preserve">متوسط الرصد </w:t>
            </w:r>
            <w:r w:rsidRPr="00FA2C48">
              <w:rPr>
                <w:rFonts w:asciiTheme="majorBidi" w:hAnsiTheme="majorBidi" w:cstheme="majorBidi"/>
                <w:color w:val="000000"/>
                <w:rtl/>
              </w:rPr>
              <w:lastRenderedPageBreak/>
              <w:t xml:space="preserve">للفصل </w:t>
            </w:r>
            <w:r w:rsidR="00E254D3">
              <w:rPr>
                <w:rFonts w:asciiTheme="majorBidi" w:hAnsiTheme="majorBidi" w:cstheme="majorBidi" w:hint="cs"/>
                <w:color w:val="000000"/>
                <w:rtl/>
              </w:rPr>
              <w:t>الثاني</w:t>
            </w:r>
            <w:r w:rsidRPr="00FA2C48">
              <w:rPr>
                <w:rFonts w:asciiTheme="majorBidi" w:hAnsiTheme="majorBidi" w:cstheme="majorBidi"/>
                <w:color w:val="000000"/>
                <w:rtl/>
              </w:rPr>
              <w:t xml:space="preserve"> من العام 14</w:t>
            </w:r>
            <w:r w:rsidR="00FA2C48" w:rsidRPr="00FA2C48">
              <w:rPr>
                <w:rFonts w:asciiTheme="majorBidi" w:hAnsiTheme="majorBidi" w:cstheme="majorBidi" w:hint="cs"/>
                <w:color w:val="000000"/>
                <w:rtl/>
              </w:rPr>
              <w:t>4</w:t>
            </w:r>
            <w:r w:rsidR="009C4E39">
              <w:rPr>
                <w:rFonts w:asciiTheme="majorBidi" w:hAnsiTheme="majorBidi" w:cstheme="majorBidi" w:hint="cs"/>
                <w:color w:val="000000"/>
                <w:rtl/>
              </w:rPr>
              <w:t>0</w:t>
            </w:r>
            <w:r w:rsidRPr="00FA2C48">
              <w:rPr>
                <w:rFonts w:asciiTheme="majorBidi" w:hAnsiTheme="majorBidi" w:cstheme="majorBidi"/>
                <w:color w:val="000000"/>
                <w:rtl/>
              </w:rPr>
              <w:t>/144</w:t>
            </w:r>
            <w:r w:rsidR="009C4E39">
              <w:rPr>
                <w:rFonts w:asciiTheme="majorBidi" w:hAnsiTheme="majorBidi" w:cstheme="majorBidi" w:hint="cs"/>
                <w:color w:val="000000"/>
                <w:rtl/>
              </w:rPr>
              <w:t>1</w:t>
            </w:r>
          </w:p>
        </w:tc>
        <w:tc>
          <w:tcPr>
            <w:tcW w:w="1048" w:type="dxa"/>
          </w:tcPr>
          <w:p w:rsidR="004801E4" w:rsidRPr="00FA2C48" w:rsidRDefault="004801E4"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FA2C48">
              <w:rPr>
                <w:rFonts w:asciiTheme="majorBidi" w:hAnsiTheme="majorBidi" w:cstheme="majorBidi"/>
                <w:color w:val="000000"/>
                <w:rtl/>
              </w:rPr>
              <w:lastRenderedPageBreak/>
              <w:t>عدد</w:t>
            </w:r>
            <w:r w:rsidRPr="00FA2C48">
              <w:rPr>
                <w:rFonts w:asciiTheme="majorBidi" w:hAnsiTheme="majorBidi" w:cstheme="majorBidi" w:hint="cs"/>
                <w:color w:val="000000"/>
                <w:rtl/>
              </w:rPr>
              <w:t xml:space="preserve"> </w:t>
            </w:r>
            <w:r w:rsidRPr="00FA2C48">
              <w:rPr>
                <w:rFonts w:asciiTheme="majorBidi" w:hAnsiTheme="majorBidi" w:cstheme="majorBidi" w:hint="cs"/>
                <w:color w:val="000000"/>
                <w:rtl/>
              </w:rPr>
              <w:lastRenderedPageBreak/>
              <w:t>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4801E4" w:rsidRPr="00FA2C48" w:rsidRDefault="004801E4" w:rsidP="0004475D">
            <w:pPr>
              <w:autoSpaceDE w:val="0"/>
              <w:autoSpaceDN w:val="0"/>
              <w:bidi w:val="0"/>
              <w:adjustRightInd w:val="0"/>
              <w:spacing w:line="320" w:lineRule="atLeast"/>
              <w:ind w:left="60" w:right="60"/>
              <w:jc w:val="center"/>
              <w:rPr>
                <w:rFonts w:asciiTheme="majorBidi" w:hAnsiTheme="majorBidi" w:cstheme="majorBidi"/>
                <w:color w:val="000000"/>
                <w:rtl/>
              </w:rPr>
            </w:pPr>
            <w:r w:rsidRPr="00FA2C48">
              <w:rPr>
                <w:rFonts w:asciiTheme="majorBidi" w:hAnsiTheme="majorBidi" w:cstheme="majorBidi"/>
                <w:color w:val="000000"/>
                <w:rtl/>
              </w:rPr>
              <w:lastRenderedPageBreak/>
              <w:t xml:space="preserve">المتوسط </w:t>
            </w:r>
            <w:r w:rsidRPr="00FA2C48">
              <w:rPr>
                <w:rFonts w:asciiTheme="majorBidi" w:hAnsiTheme="majorBidi" w:cstheme="majorBidi"/>
                <w:color w:val="000000"/>
                <w:rtl/>
              </w:rPr>
              <w:lastRenderedPageBreak/>
              <w:t>الحسابي لفترات الرصد</w:t>
            </w:r>
          </w:p>
        </w:tc>
        <w:tc>
          <w:tcPr>
            <w:tcW w:w="1048" w:type="dxa"/>
          </w:tcPr>
          <w:p w:rsidR="004801E4" w:rsidRPr="00FA2C48" w:rsidRDefault="004801E4"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FA2C48">
              <w:rPr>
                <w:rFonts w:asciiTheme="majorBidi" w:hAnsiTheme="majorBidi" w:cstheme="majorBidi"/>
                <w:color w:val="000000"/>
                <w:rtl/>
              </w:rPr>
              <w:lastRenderedPageBreak/>
              <w:t xml:space="preserve">الانحراف </w:t>
            </w:r>
            <w:r w:rsidRPr="00FA2C48">
              <w:rPr>
                <w:rFonts w:asciiTheme="majorBidi" w:hAnsiTheme="majorBidi" w:cstheme="majorBidi"/>
                <w:color w:val="000000"/>
                <w:rtl/>
              </w:rPr>
              <w:lastRenderedPageBreak/>
              <w:t>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4801E4" w:rsidRPr="00FA2C48" w:rsidRDefault="004801E4" w:rsidP="0004475D">
            <w:pPr>
              <w:autoSpaceDE w:val="0"/>
              <w:autoSpaceDN w:val="0"/>
              <w:bidi w:val="0"/>
              <w:adjustRightInd w:val="0"/>
              <w:spacing w:line="320" w:lineRule="atLeast"/>
              <w:ind w:left="60" w:right="60"/>
              <w:jc w:val="center"/>
              <w:rPr>
                <w:rFonts w:asciiTheme="majorBidi" w:hAnsiTheme="majorBidi" w:cstheme="majorBidi"/>
                <w:color w:val="000000"/>
              </w:rPr>
            </w:pPr>
            <w:r w:rsidRPr="00FA2C48">
              <w:rPr>
                <w:rFonts w:asciiTheme="majorBidi" w:hAnsiTheme="majorBidi" w:cstheme="majorBidi"/>
                <w:color w:val="000000"/>
                <w:rtl/>
              </w:rPr>
              <w:lastRenderedPageBreak/>
              <w:t>ت</w:t>
            </w:r>
          </w:p>
        </w:tc>
        <w:tc>
          <w:tcPr>
            <w:tcW w:w="2552" w:type="dxa"/>
            <w:gridSpan w:val="2"/>
          </w:tcPr>
          <w:p w:rsidR="004801E4" w:rsidRPr="00FA2C48" w:rsidRDefault="004801E4" w:rsidP="00E254D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FA2C48">
              <w:rPr>
                <w:rFonts w:asciiTheme="majorBidi" w:hAnsiTheme="majorBidi" w:cstheme="majorBidi"/>
                <w:color w:val="000000"/>
              </w:rPr>
              <w:t xml:space="preserve">Test Value = </w:t>
            </w:r>
            <w:r w:rsidR="00E254D3">
              <w:rPr>
                <w:rFonts w:asciiTheme="majorBidi" w:hAnsiTheme="majorBidi" w:cstheme="majorBidi"/>
                <w:color w:val="000000"/>
              </w:rPr>
              <w:t>3.92</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4801E4" w:rsidRPr="00FA2C48" w:rsidRDefault="00FA2C48" w:rsidP="0004475D">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4801E4" w:rsidRPr="00FA2C48" w:rsidTr="00FA2C48">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4801E4" w:rsidRPr="00FA2C48" w:rsidRDefault="004801E4" w:rsidP="0004475D">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val="restart"/>
          </w:tcPr>
          <w:p w:rsidR="004801E4" w:rsidRPr="00FA2C48" w:rsidRDefault="00E254D3"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4801E4" w:rsidRPr="00FA2C48" w:rsidRDefault="00FA2C48" w:rsidP="0004475D">
            <w:pPr>
              <w:autoSpaceDE w:val="0"/>
              <w:autoSpaceDN w:val="0"/>
              <w:bidi w:val="0"/>
              <w:adjustRightInd w:val="0"/>
              <w:spacing w:line="320" w:lineRule="atLeast"/>
              <w:ind w:left="60" w:right="60"/>
              <w:jc w:val="center"/>
              <w:rPr>
                <w:rFonts w:asciiTheme="majorBidi" w:hAnsiTheme="majorBidi" w:cstheme="majorBidi"/>
                <w:color w:val="000000"/>
                <w:rtl/>
              </w:rPr>
            </w:pPr>
            <w:r>
              <w:rPr>
                <w:rFonts w:asciiTheme="majorBidi" w:hAnsiTheme="majorBidi" w:cstheme="majorBidi"/>
                <w:color w:val="000000"/>
              </w:rPr>
              <w:t>4.00</w:t>
            </w:r>
          </w:p>
        </w:tc>
        <w:tc>
          <w:tcPr>
            <w:tcW w:w="1048" w:type="dxa"/>
            <w:vMerge w:val="restart"/>
          </w:tcPr>
          <w:p w:rsidR="004801E4" w:rsidRPr="00FA2C48" w:rsidRDefault="004D0973" w:rsidP="00E254D3">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w:t>
            </w:r>
            <w:r w:rsidR="00E254D3">
              <w:rPr>
                <w:rFonts w:asciiTheme="majorBidi" w:hAnsiTheme="majorBidi" w:cstheme="majorBidi"/>
                <w:color w:val="000000"/>
              </w:rPr>
              <w:t>098</w:t>
            </w:r>
          </w:p>
        </w:tc>
        <w:tc>
          <w:tcPr>
            <w:cnfStyle w:val="000010000000" w:firstRow="0" w:lastRow="0" w:firstColumn="0" w:lastColumn="0" w:oddVBand="1" w:evenVBand="0" w:oddHBand="0" w:evenHBand="0" w:firstRowFirstColumn="0" w:firstRowLastColumn="0" w:lastRowFirstColumn="0" w:lastRowLastColumn="0"/>
            <w:tcW w:w="1048" w:type="dxa"/>
            <w:vMerge/>
          </w:tcPr>
          <w:p w:rsidR="004801E4" w:rsidRPr="00FA2C48" w:rsidRDefault="004801E4" w:rsidP="0004475D">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4801E4" w:rsidRPr="00FA2C48" w:rsidRDefault="004801E4"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FA2C48">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4801E4" w:rsidRPr="00FA2C48" w:rsidRDefault="004801E4" w:rsidP="0004475D">
            <w:pPr>
              <w:autoSpaceDE w:val="0"/>
              <w:autoSpaceDN w:val="0"/>
              <w:bidi w:val="0"/>
              <w:adjustRightInd w:val="0"/>
              <w:spacing w:line="320" w:lineRule="atLeast"/>
              <w:ind w:left="60" w:right="60"/>
              <w:jc w:val="center"/>
              <w:rPr>
                <w:rFonts w:asciiTheme="majorBidi" w:hAnsiTheme="majorBidi" w:cstheme="majorBidi"/>
                <w:color w:val="000000"/>
              </w:rPr>
            </w:pPr>
            <w:r w:rsidRPr="00FA2C48">
              <w:rPr>
                <w:rFonts w:asciiTheme="majorBidi" w:hAnsiTheme="majorBidi" w:cstheme="majorBidi"/>
                <w:color w:val="000000"/>
                <w:rtl/>
              </w:rPr>
              <w:t>مستوى الدلالة</w:t>
            </w:r>
          </w:p>
        </w:tc>
        <w:tc>
          <w:tcPr>
            <w:tcW w:w="1517" w:type="dxa"/>
            <w:vMerge/>
          </w:tcPr>
          <w:p w:rsidR="004801E4" w:rsidRPr="00FA2C48" w:rsidRDefault="004801E4"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4801E4" w:rsidRPr="00FA2C48" w:rsidTr="00FA2C4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4801E4" w:rsidRPr="00FA2C48" w:rsidRDefault="004801E4" w:rsidP="0004475D">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4801E4" w:rsidRPr="00FA2C48" w:rsidRDefault="004801E4"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4801E4" w:rsidRPr="00FA2C48" w:rsidRDefault="004801E4" w:rsidP="0004475D">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4801E4" w:rsidRPr="00FA2C48" w:rsidRDefault="004801E4"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4801E4" w:rsidRPr="00FA2C48" w:rsidRDefault="00E254D3" w:rsidP="0004475D">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3.346</w:t>
            </w:r>
          </w:p>
        </w:tc>
        <w:tc>
          <w:tcPr>
            <w:tcW w:w="971" w:type="dxa"/>
          </w:tcPr>
          <w:p w:rsidR="004801E4" w:rsidRPr="00FA2C48" w:rsidRDefault="00E254D3"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4801E4" w:rsidRPr="00FA2C48" w:rsidRDefault="004D0973" w:rsidP="00E254D3">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w:t>
            </w:r>
            <w:r w:rsidR="00E254D3">
              <w:rPr>
                <w:rFonts w:asciiTheme="majorBidi" w:hAnsiTheme="majorBidi" w:cstheme="majorBidi"/>
                <w:color w:val="000000"/>
              </w:rPr>
              <w:t>057</w:t>
            </w:r>
          </w:p>
        </w:tc>
        <w:tc>
          <w:tcPr>
            <w:tcW w:w="1517" w:type="dxa"/>
          </w:tcPr>
          <w:p w:rsidR="004801E4" w:rsidRPr="00FA2C48" w:rsidRDefault="004D0973" w:rsidP="00E254D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w:t>
            </w:r>
            <w:r w:rsidR="00E254D3">
              <w:rPr>
                <w:rFonts w:asciiTheme="majorBidi" w:hAnsiTheme="majorBidi" w:cstheme="majorBidi"/>
                <w:color w:val="000000"/>
              </w:rPr>
              <w:t>87</w:t>
            </w:r>
          </w:p>
        </w:tc>
      </w:tr>
    </w:tbl>
    <w:p w:rsidR="004801E4" w:rsidRPr="0004475D" w:rsidRDefault="004801E4" w:rsidP="004801E4">
      <w:pPr>
        <w:jc w:val="both"/>
        <w:rPr>
          <w:rFonts w:asciiTheme="majorBidi" w:hAnsiTheme="majorBidi" w:cstheme="majorBidi"/>
          <w:b/>
          <w:bCs/>
          <w:color w:val="000000" w:themeColor="text1"/>
          <w:sz w:val="4"/>
          <w:szCs w:val="4"/>
          <w:rtl/>
        </w:rPr>
      </w:pPr>
    </w:p>
    <w:p w:rsidR="00E254D3" w:rsidRPr="00E254D3" w:rsidRDefault="00E254D3" w:rsidP="00E254D3">
      <w:pPr>
        <w:autoSpaceDE w:val="0"/>
        <w:autoSpaceDN w:val="0"/>
        <w:bidi w:val="0"/>
        <w:adjustRightInd w:val="0"/>
        <w:spacing w:after="0" w:line="400" w:lineRule="atLeast"/>
        <w:rPr>
          <w:rFonts w:ascii="Times New Roman" w:hAnsi="Times New Roman" w:cs="Times New Roman"/>
          <w:sz w:val="24"/>
          <w:szCs w:val="24"/>
        </w:rPr>
      </w:pPr>
    </w:p>
    <w:p w:rsidR="00FA2C48" w:rsidRPr="00FA2C48" w:rsidRDefault="00FA2C48" w:rsidP="00FA2C48">
      <w:pPr>
        <w:autoSpaceDE w:val="0"/>
        <w:autoSpaceDN w:val="0"/>
        <w:bidi w:val="0"/>
        <w:adjustRightInd w:val="0"/>
        <w:spacing w:after="0" w:line="240" w:lineRule="auto"/>
        <w:rPr>
          <w:rFonts w:ascii="Times New Roman" w:hAnsi="Times New Roman" w:cs="Times New Roman"/>
          <w:sz w:val="24"/>
          <w:szCs w:val="24"/>
        </w:rPr>
      </w:pPr>
    </w:p>
    <w:p w:rsidR="004801E4" w:rsidRPr="004801E4" w:rsidRDefault="004801E4" w:rsidP="00C80401">
      <w:pPr>
        <w:jc w:val="center"/>
        <w:rPr>
          <w:rFonts w:asciiTheme="majorBidi" w:hAnsiTheme="majorBidi" w:cstheme="majorBidi"/>
          <w:b/>
          <w:bCs/>
          <w:color w:val="000000" w:themeColor="text1"/>
          <w:sz w:val="32"/>
          <w:szCs w:val="32"/>
          <w:rtl/>
        </w:rPr>
      </w:pPr>
      <w:r w:rsidRPr="004801E4">
        <w:rPr>
          <w:rFonts w:asciiTheme="majorBidi" w:hAnsiTheme="majorBidi" w:cstheme="majorBidi" w:hint="cs"/>
          <w:b/>
          <w:bCs/>
          <w:color w:val="000000" w:themeColor="text1"/>
          <w:sz w:val="32"/>
          <w:szCs w:val="32"/>
          <w:rtl/>
        </w:rPr>
        <w:t>النتائج التفصيلية</w:t>
      </w:r>
      <w:r w:rsidRPr="004801E4">
        <w:rPr>
          <w:rFonts w:asciiTheme="majorBidi" w:hAnsiTheme="majorBidi" w:cstheme="majorBidi" w:hint="cs"/>
          <w:color w:val="000000" w:themeColor="text1"/>
          <w:sz w:val="32"/>
          <w:szCs w:val="32"/>
          <w:rtl/>
        </w:rPr>
        <w:t xml:space="preserve"> </w:t>
      </w:r>
      <w:r w:rsidRPr="004801E4">
        <w:rPr>
          <w:rFonts w:asciiTheme="majorBidi" w:hAnsiTheme="majorBidi" w:cstheme="majorBidi"/>
          <w:b/>
          <w:bCs/>
          <w:color w:val="000000" w:themeColor="text1"/>
          <w:sz w:val="32"/>
          <w:szCs w:val="32"/>
          <w:rtl/>
        </w:rPr>
        <w:t xml:space="preserve"> </w:t>
      </w:r>
      <w:r w:rsidRPr="004801E4">
        <w:rPr>
          <w:rFonts w:asciiTheme="majorBidi" w:hAnsiTheme="majorBidi" w:cstheme="majorBidi" w:hint="cs"/>
          <w:b/>
          <w:bCs/>
          <w:color w:val="000000" w:themeColor="text1"/>
          <w:sz w:val="32"/>
          <w:szCs w:val="32"/>
          <w:rtl/>
        </w:rPr>
        <w:t>ل</w:t>
      </w:r>
      <w:r w:rsidRPr="004801E4">
        <w:rPr>
          <w:rFonts w:asciiTheme="majorBidi" w:hAnsiTheme="majorBidi" w:cstheme="majorBidi"/>
          <w:b/>
          <w:bCs/>
          <w:color w:val="000000" w:themeColor="text1"/>
          <w:sz w:val="32"/>
          <w:szCs w:val="32"/>
          <w:rtl/>
        </w:rPr>
        <w:t xml:space="preserve">تقييم </w:t>
      </w:r>
      <w:r w:rsidRPr="004801E4">
        <w:rPr>
          <w:rFonts w:asciiTheme="majorBidi" w:hAnsiTheme="majorBidi" w:cstheme="majorBidi" w:hint="cs"/>
          <w:b/>
          <w:bCs/>
          <w:color w:val="000000" w:themeColor="text1"/>
          <w:sz w:val="32"/>
          <w:szCs w:val="32"/>
          <w:rtl/>
        </w:rPr>
        <w:t>جودة مقررات برنامج رياضيات علوم وتربية</w:t>
      </w:r>
    </w:p>
    <w:p w:rsidR="00FA2C48" w:rsidRPr="0004475D" w:rsidRDefault="004801E4" w:rsidP="004D0973">
      <w:pPr>
        <w:jc w:val="center"/>
        <w:rPr>
          <w:rFonts w:asciiTheme="minorBidi" w:hAnsiTheme="minorBidi"/>
          <w:b/>
          <w:bCs/>
          <w:color w:val="000000" w:themeColor="text1"/>
          <w:sz w:val="32"/>
          <w:szCs w:val="32"/>
          <w:rtl/>
        </w:rPr>
      </w:pPr>
      <w:r w:rsidRPr="0004475D">
        <w:rPr>
          <w:rFonts w:asciiTheme="minorBidi" w:hAnsiTheme="minorBidi"/>
          <w:sz w:val="28"/>
          <w:szCs w:val="28"/>
          <w:rtl/>
        </w:rPr>
        <w:t>جدول(3): المتوسطات الحسابية والنسبة المئوية لفقرات استبيان تقييم جودة المقررات</w:t>
      </w:r>
    </w:p>
    <w:tbl>
      <w:tblPr>
        <w:tblStyle w:val="-31"/>
        <w:bidiVisual/>
        <w:tblW w:w="9041" w:type="dxa"/>
        <w:tblLayout w:type="fixed"/>
        <w:tblLook w:val="0000" w:firstRow="0" w:lastRow="0" w:firstColumn="0" w:lastColumn="0" w:noHBand="0" w:noVBand="0"/>
      </w:tblPr>
      <w:tblGrid>
        <w:gridCol w:w="5217"/>
        <w:gridCol w:w="1217"/>
        <w:gridCol w:w="1048"/>
        <w:gridCol w:w="1559"/>
      </w:tblGrid>
      <w:tr w:rsidR="004801E4" w:rsidRPr="0004475D" w:rsidTr="00A1240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tcPr>
          <w:p w:rsidR="004801E4" w:rsidRPr="0004475D" w:rsidRDefault="004801E4" w:rsidP="0004475D">
            <w:pPr>
              <w:jc w:val="center"/>
              <w:rPr>
                <w:rFonts w:asciiTheme="majorBidi" w:eastAsia="Times New Roman" w:hAnsiTheme="majorBidi" w:cstheme="majorBidi"/>
                <w:bCs/>
                <w:rtl/>
                <w:lang w:val="en-GB"/>
              </w:rPr>
            </w:pPr>
            <w:r w:rsidRPr="0004475D">
              <w:rPr>
                <w:rFonts w:asciiTheme="majorBidi" w:eastAsia="Times New Roman" w:hAnsiTheme="majorBidi" w:cstheme="majorBidi" w:hint="cs"/>
                <w:bCs/>
                <w:rtl/>
                <w:lang w:val="en-GB"/>
              </w:rPr>
              <w:t>استبانة التقييم</w:t>
            </w:r>
          </w:p>
        </w:tc>
        <w:tc>
          <w:tcPr>
            <w:tcW w:w="1217" w:type="dxa"/>
          </w:tcPr>
          <w:p w:rsidR="004801E4" w:rsidRPr="0004475D" w:rsidRDefault="004801E4"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الجنس</w:t>
            </w:r>
          </w:p>
        </w:tc>
        <w:tc>
          <w:tcPr>
            <w:cnfStyle w:val="000010000000" w:firstRow="0" w:lastRow="0" w:firstColumn="0" w:lastColumn="0" w:oddVBand="1" w:evenVBand="0" w:oddHBand="0" w:evenHBand="0" w:firstRowFirstColumn="0" w:firstRowLastColumn="0" w:lastRowFirstColumn="0" w:lastRowLastColumn="0"/>
            <w:tcW w:w="1048" w:type="dxa"/>
          </w:tcPr>
          <w:p w:rsidR="004801E4" w:rsidRPr="0004475D" w:rsidRDefault="004801E4" w:rsidP="0004475D">
            <w:pPr>
              <w:jc w:val="center"/>
              <w:rPr>
                <w:rFonts w:asciiTheme="majorBidi" w:eastAsia="Times New Roman" w:hAnsiTheme="majorBidi" w:cstheme="majorBidi"/>
                <w:bCs/>
                <w:rtl/>
                <w:lang w:val="en-GB"/>
              </w:rPr>
            </w:pPr>
            <w:r w:rsidRPr="0004475D">
              <w:rPr>
                <w:rFonts w:asciiTheme="majorBidi" w:eastAsia="Times New Roman" w:hAnsiTheme="majorBidi" w:cstheme="majorBidi"/>
                <w:bCs/>
                <w:rtl/>
                <w:lang w:val="en-GB"/>
              </w:rPr>
              <w:t>المتوسطات الحسابية</w:t>
            </w:r>
          </w:p>
        </w:tc>
        <w:tc>
          <w:tcPr>
            <w:tcW w:w="1559" w:type="dxa"/>
          </w:tcPr>
          <w:p w:rsidR="004801E4" w:rsidRPr="0004475D" w:rsidRDefault="004801E4" w:rsidP="0004475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rtl/>
                <w:lang w:val="en-GB"/>
              </w:rPr>
            </w:pPr>
            <w:r w:rsidRPr="0004475D">
              <w:rPr>
                <w:rFonts w:asciiTheme="majorBidi" w:eastAsia="Times New Roman" w:hAnsiTheme="majorBidi" w:cstheme="majorBidi" w:hint="cs"/>
                <w:bCs/>
                <w:rtl/>
                <w:lang w:val="en-GB"/>
              </w:rPr>
              <w:t>الدرجة المئوية</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Cs/>
                <w:color w:val="000000"/>
                <w:sz w:val="24"/>
                <w:szCs w:val="24"/>
              </w:rPr>
            </w:pPr>
            <w:r w:rsidRPr="0004475D">
              <w:rPr>
                <w:rFonts w:asciiTheme="majorBidi" w:eastAsia="Times New Roman" w:hAnsiTheme="majorBidi" w:cstheme="majorBidi"/>
                <w:bCs/>
                <w:sz w:val="24"/>
                <w:szCs w:val="24"/>
                <w:rtl/>
                <w:lang w:val="en-GB"/>
              </w:rPr>
              <w:t xml:space="preserve">البعد الاول: </w:t>
            </w:r>
            <w:r w:rsidRPr="0004475D">
              <w:rPr>
                <w:rFonts w:eastAsia="Times New Roman" w:hint="cs"/>
                <w:bCs/>
                <w:sz w:val="24"/>
                <w:szCs w:val="24"/>
                <w:rtl/>
                <w:lang w:val="en-GB"/>
              </w:rPr>
              <w:t>أسئلة خاصة بـبداية المقرر</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4.03</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80.6</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3.88</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77.6</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3.93</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78.6</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4.03</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80.6</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3.92</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78.4</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3.96</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79.2</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4.02</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80.4</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3.86</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77.2</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3.91</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78.2</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4.03</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80.6</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3.87</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77.4</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3.92</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78.4</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Cs/>
                <w:color w:val="000000"/>
                <w:sz w:val="24"/>
                <w:szCs w:val="24"/>
              </w:rPr>
            </w:pPr>
            <w:r w:rsidRPr="0004475D">
              <w:rPr>
                <w:rFonts w:eastAsia="Times New Roman" w:hint="cs"/>
                <w:bCs/>
                <w:sz w:val="24"/>
                <w:szCs w:val="24"/>
                <w:rtl/>
                <w:lang w:val="en-GB"/>
              </w:rPr>
              <w:t>البعد الثاني : أسئلة خاصة بما حدث خلال المقرر</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4.00</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80</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3.90</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3.93</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78.6</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 تنفيذ المقرر والأشياء التي طلب مني أداؤها متسقة مع الخطوط الأساسية للمقرر.</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4.00</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80</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3.91</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78.2</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3.94</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78.8</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3.99</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79.8</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3.95</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3.96</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79.2</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لدى عضو هيئة التدريس الذي يقوم بتقديم هذا المقرر إلمام كامل بمحتوى المقرر.</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3.99</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79.8</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3.94</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78.8</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Height w:val="574"/>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3.95</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 عضو هيئة التدريس موجوداً للمساعدة خلال الساعات المكتبية</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3.98</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79.6</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3.96</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79.2</w:t>
            </w:r>
          </w:p>
        </w:tc>
      </w:tr>
      <w:tr w:rsidR="00D85C37" w:rsidRPr="0004475D" w:rsidTr="00D85C37">
        <w:trPr>
          <w:trHeight w:val="574"/>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3.97</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79.4</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 عضو هيئة التدريس متحمساً لما يقوم بتدريسه .</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3.98</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79.6</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3.95</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3.96</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79.2</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 عضو هيئة التدريس مهتماً بمدى تقدمي وكان معينا ً لي</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3.99</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79.8</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3.89</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77.8</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3.92</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78.4</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rPr>
              <w:t>كان كل ما يقدم في المقرر حديثا ومفيداً، (النصوص المقروءة، التلخيصات، المراجع، وما شابهها).</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3.93</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78.6</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3.89</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77.8</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3.90</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كانت المصادر التي احتجتها في هذا المقرر متوافرة كلما كنت أحتاج إليها</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4.01</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80.2</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3.90</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3.93</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78.6</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 هناك استخدام فعال للتقنية لدعم تعليمي في هذا المقرر</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3.97</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79.4</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3.88</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77.6</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3.91</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78.2</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وجدت تشجيعاً لإلقاء الأسئلة وتطوير أفكاري الخاصة في هذا المقرر</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3.97</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79.4</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3.86</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77.2</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3.89</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77.8</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شجعت في هذا المقرر على تقديم</w:t>
            </w:r>
            <w:r w:rsidRPr="0004475D">
              <w:rPr>
                <w:rFonts w:eastAsia="Times New Roman"/>
                <w:b/>
                <w:sz w:val="24"/>
                <w:szCs w:val="24"/>
                <w:rtl/>
                <w:lang w:val="en-GB"/>
              </w:rPr>
              <w:t xml:space="preserve"> أفضل ما عندي</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3.98</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79.6</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3.86</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77.2</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3.90</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4.03</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80.6</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3.88</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77.6</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3.92</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78.4</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كانت كمية العمل في هذا المقرر متناسبة مع عدد الساعات المعتمدة المخصصة للمقرر.</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4.03</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80.6</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3.92</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78.4</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3.95</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قدمت لي درجات الواجبات والاختبارات في هذا المقرر خلال وقت معقول</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4.08</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81.6</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3.89</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77.8</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3.95</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 تصحيح واجباتي واختباراتي عادلاً ومناسباً.</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3.99</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79.8</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3.78</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75.6</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3.85</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rPr>
              <w:t>وضحت لي الصلة بين هذا المقرر والمقررات الأخرى بالبرنامج (القسم).</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4.00</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80</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3.89</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77.8</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3.93</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78.6</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Cs/>
                <w:color w:val="000000"/>
                <w:sz w:val="24"/>
                <w:szCs w:val="24"/>
              </w:rPr>
            </w:pPr>
            <w:r w:rsidRPr="0004475D">
              <w:rPr>
                <w:rFonts w:eastAsia="Times New Roman" w:hint="cs"/>
                <w:bCs/>
                <w:sz w:val="24"/>
                <w:szCs w:val="24"/>
                <w:rtl/>
              </w:rPr>
              <w:t>البعد الثالث: تقويم المقرر</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4.01</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80.2</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3.85</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Height w:val="592"/>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3.90</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rPr>
              <w:t>ما تعلمته في هذا المقرر مهم وسيفيدني مستقبلاً</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4.05</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81</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3.88</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77.6</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3.94</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78.8</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rPr>
              <w:t xml:space="preserve">ساعدني هذا المقرر على تحسين قدرتي على التفكير وحل </w:t>
            </w:r>
            <w:r w:rsidRPr="0004475D">
              <w:rPr>
                <w:rFonts w:eastAsia="Times New Roman" w:hint="cs"/>
                <w:b/>
                <w:sz w:val="24"/>
                <w:szCs w:val="24"/>
                <w:rtl/>
              </w:rPr>
              <w:lastRenderedPageBreak/>
              <w:t>المشكلات بدلاً من حفظ المعلومات فقط</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lastRenderedPageBreak/>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4.03</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80.6</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3.84</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76.8</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3.90</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rPr>
              <w:t>ساعدني هذا المقرر على تحسين مهاراتي في العمل على شكل فريق</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4.03</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80.6</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3.84</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76.8</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3.90</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rPr>
              <w:t>ساعدني هذا المقرر على تحسين قدرتي على الاتصال بفاعلية</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3.96</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79.2</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3.84</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76.8</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3.88</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77.6</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Cs/>
                <w:color w:val="000000"/>
                <w:sz w:val="24"/>
                <w:szCs w:val="24"/>
              </w:rPr>
            </w:pPr>
            <w:r w:rsidRPr="0004475D">
              <w:rPr>
                <w:rFonts w:eastAsia="Times New Roman" w:hint="cs"/>
                <w:bCs/>
                <w:sz w:val="24"/>
                <w:szCs w:val="24"/>
                <w:rtl/>
                <w:lang w:val="en-GB"/>
              </w:rPr>
              <w:t xml:space="preserve">البعد الرابع: </w:t>
            </w:r>
            <w:r w:rsidRPr="0004475D">
              <w:rPr>
                <w:rFonts w:eastAsia="Times New Roman"/>
                <w:bCs/>
                <w:sz w:val="24"/>
                <w:szCs w:val="24"/>
                <w:rtl/>
                <w:lang w:val="en-GB"/>
              </w:rPr>
              <w:t>التقويم العام</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3.97</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79.4</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3.79</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75.8</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3.85</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أشعر بالرضا بشكل عام عن مستوى جودة هذا المقرر</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3.97</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79.4</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3.79</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75.8</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sz w:val="24"/>
                <w:szCs w:val="24"/>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3.85</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val="restart"/>
          </w:tcPr>
          <w:p w:rsidR="00D85C37" w:rsidRPr="0004475D" w:rsidRDefault="00D85C37" w:rsidP="0004475D">
            <w:pPr>
              <w:autoSpaceDE w:val="0"/>
              <w:autoSpaceDN w:val="0"/>
              <w:bidi w:val="0"/>
              <w:adjustRightInd w:val="0"/>
              <w:jc w:val="center"/>
              <w:rPr>
                <w:rFonts w:ascii="Arial" w:hAnsi="Arial"/>
                <w:bCs/>
                <w:color w:val="000000"/>
                <w:sz w:val="24"/>
                <w:szCs w:val="24"/>
              </w:rPr>
            </w:pPr>
            <w:r w:rsidRPr="0004475D">
              <w:rPr>
                <w:rFonts w:asciiTheme="majorBidi" w:eastAsia="Times New Roman" w:hAnsiTheme="majorBidi" w:cstheme="majorBidi"/>
                <w:bCs/>
                <w:sz w:val="24"/>
                <w:szCs w:val="24"/>
                <w:rtl/>
                <w:lang w:val="en-GB"/>
              </w:rPr>
              <w:t>التقييم العام</w:t>
            </w:r>
            <w:r w:rsidRPr="0004475D">
              <w:rPr>
                <w:rFonts w:asciiTheme="majorBidi" w:eastAsia="Times New Roman" w:hAnsiTheme="majorBidi" w:cstheme="majorBidi" w:hint="cs"/>
                <w:bCs/>
                <w:sz w:val="24"/>
                <w:szCs w:val="24"/>
                <w:rtl/>
                <w:lang w:val="en-GB"/>
              </w:rPr>
              <w:t xml:space="preserve"> الكلي ( المتوسط العام)</w:t>
            </w: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4.00</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80</w:t>
            </w:r>
          </w:p>
        </w:tc>
      </w:tr>
      <w:tr w:rsidR="00D85C37" w:rsidRPr="0004475D" w:rsidTr="00D85C3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3.88</w:t>
            </w:r>
          </w:p>
        </w:tc>
        <w:tc>
          <w:tcPr>
            <w:tcW w:w="1559" w:type="dxa"/>
            <w:vAlign w:val="bottom"/>
          </w:tcPr>
          <w:p w:rsidR="00D85C37" w:rsidRPr="00D85C37" w:rsidRDefault="00D85C37" w:rsidP="00D85C3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85C37">
              <w:rPr>
                <w:rFonts w:ascii="Arial" w:hAnsi="Arial" w:cs="Arial"/>
                <w:b/>
                <w:bCs/>
                <w:color w:val="000000"/>
              </w:rPr>
              <w:t>77.6</w:t>
            </w:r>
          </w:p>
        </w:tc>
      </w:tr>
      <w:tr w:rsidR="00D85C37" w:rsidRPr="0004475D" w:rsidTr="00D85C37">
        <w:tc>
          <w:tcPr>
            <w:cnfStyle w:val="000010000000" w:firstRow="0" w:lastRow="0" w:firstColumn="0" w:lastColumn="0" w:oddVBand="1" w:evenVBand="0" w:oddHBand="0" w:evenHBand="0" w:firstRowFirstColumn="0" w:firstRowLastColumn="0" w:lastRowFirstColumn="0" w:lastRowLastColumn="0"/>
            <w:tcW w:w="5217" w:type="dxa"/>
            <w:vMerge/>
          </w:tcPr>
          <w:p w:rsidR="00D85C37" w:rsidRPr="0004475D" w:rsidRDefault="00D85C37" w:rsidP="0004475D">
            <w:pPr>
              <w:autoSpaceDE w:val="0"/>
              <w:autoSpaceDN w:val="0"/>
              <w:bidi w:val="0"/>
              <w:adjustRightInd w:val="0"/>
              <w:jc w:val="center"/>
              <w:rPr>
                <w:b/>
              </w:rPr>
            </w:pPr>
          </w:p>
        </w:tc>
        <w:tc>
          <w:tcPr>
            <w:tcW w:w="1217" w:type="dxa"/>
          </w:tcPr>
          <w:p w:rsidR="00D85C37" w:rsidRPr="0004475D" w:rsidRDefault="00D85C37"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tcPr>
          <w:p w:rsidR="00D85C37" w:rsidRPr="00D85C37" w:rsidRDefault="00D85C37" w:rsidP="00D85C3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85C37">
              <w:rPr>
                <w:rFonts w:ascii="Arial" w:hAnsi="Arial" w:cs="Times New Roman"/>
                <w:b/>
                <w:bCs/>
                <w:color w:val="000000"/>
                <w:sz w:val="18"/>
                <w:szCs w:val="24"/>
              </w:rPr>
              <w:t>3.92</w:t>
            </w:r>
          </w:p>
        </w:tc>
        <w:tc>
          <w:tcPr>
            <w:tcW w:w="1559" w:type="dxa"/>
            <w:vAlign w:val="bottom"/>
          </w:tcPr>
          <w:p w:rsidR="00D85C37" w:rsidRPr="00D85C37" w:rsidRDefault="00D85C37" w:rsidP="00D85C3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85C37">
              <w:rPr>
                <w:rFonts w:ascii="Arial" w:hAnsi="Arial" w:cs="Arial"/>
                <w:b/>
                <w:bCs/>
                <w:color w:val="000000"/>
              </w:rPr>
              <w:t>78.4</w:t>
            </w:r>
          </w:p>
        </w:tc>
      </w:tr>
    </w:tbl>
    <w:p w:rsidR="004801E4" w:rsidRPr="004801E4" w:rsidRDefault="004801E4" w:rsidP="004801E4">
      <w:pPr>
        <w:bidi w:val="0"/>
        <w:spacing w:after="0" w:line="240" w:lineRule="auto"/>
        <w:jc w:val="center"/>
        <w:rPr>
          <w:rFonts w:asciiTheme="majorBidi" w:eastAsia="Times New Roman" w:hAnsiTheme="majorBidi" w:cstheme="majorBidi"/>
          <w:sz w:val="28"/>
          <w:szCs w:val="28"/>
        </w:rPr>
      </w:pPr>
    </w:p>
    <w:p w:rsidR="004801E4" w:rsidRPr="004801E4" w:rsidRDefault="00D85C37" w:rsidP="004801E4">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760675CE" wp14:editId="35496B4D">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4801E4" w:rsidRPr="004801E4" w:rsidRDefault="004801E4" w:rsidP="004801E4">
      <w:pPr>
        <w:bidi w:val="0"/>
        <w:spacing w:after="0" w:line="240" w:lineRule="auto"/>
        <w:jc w:val="center"/>
        <w:rPr>
          <w:rFonts w:asciiTheme="majorBidi" w:eastAsia="Times New Roman" w:hAnsiTheme="majorBidi" w:cstheme="majorBidi"/>
          <w:sz w:val="28"/>
          <w:szCs w:val="28"/>
        </w:rPr>
      </w:pPr>
    </w:p>
    <w:p w:rsidR="004801E4" w:rsidRPr="004801E4" w:rsidRDefault="004801E4" w:rsidP="004801E4">
      <w:pPr>
        <w:tabs>
          <w:tab w:val="left" w:pos="3465"/>
        </w:tabs>
        <w:bidi w:val="0"/>
        <w:spacing w:after="0" w:line="240" w:lineRule="auto"/>
        <w:jc w:val="center"/>
        <w:rPr>
          <w:rFonts w:ascii="Times New Roman" w:hAnsi="Times New Roman" w:cs="Times New Roman"/>
          <w:sz w:val="24"/>
          <w:szCs w:val="24"/>
        </w:rPr>
      </w:pPr>
    </w:p>
    <w:p w:rsidR="004801E4" w:rsidRPr="004801E4" w:rsidRDefault="004801E4" w:rsidP="004801E4">
      <w:pPr>
        <w:rPr>
          <w:rFonts w:asciiTheme="majorBidi" w:hAnsiTheme="majorBidi" w:cstheme="majorBidi"/>
          <w:b/>
          <w:bCs/>
          <w:sz w:val="32"/>
          <w:szCs w:val="32"/>
          <w:rtl/>
        </w:rPr>
      </w:pPr>
      <w:r w:rsidRPr="004801E4">
        <w:rPr>
          <w:rFonts w:asciiTheme="majorBidi" w:hAnsiTheme="majorBidi" w:cstheme="majorBidi" w:hint="cs"/>
          <w:b/>
          <w:bCs/>
          <w:sz w:val="32"/>
          <w:szCs w:val="32"/>
          <w:rtl/>
        </w:rPr>
        <w:t>مناقشة النتائج:</w:t>
      </w:r>
    </w:p>
    <w:p w:rsidR="004801E4" w:rsidRPr="004801E4" w:rsidRDefault="004801E4" w:rsidP="00C80401">
      <w:pPr>
        <w:ind w:firstLine="720"/>
        <w:jc w:val="both"/>
        <w:rPr>
          <w:rFonts w:asciiTheme="majorBidi" w:hAnsiTheme="majorBidi" w:cstheme="majorBidi"/>
          <w:sz w:val="28"/>
          <w:szCs w:val="28"/>
          <w:rtl/>
        </w:rPr>
      </w:pPr>
      <w:r w:rsidRPr="004801E4">
        <w:rPr>
          <w:rFonts w:asciiTheme="majorBidi" w:hAnsiTheme="majorBidi" w:cstheme="majorBidi"/>
          <w:noProof/>
          <w:sz w:val="28"/>
          <w:szCs w:val="28"/>
          <w:rtl/>
        </w:rPr>
        <mc:AlternateContent>
          <mc:Choice Requires="wps">
            <w:drawing>
              <wp:anchor distT="0" distB="0" distL="114300" distR="114300" simplePos="0" relativeHeight="251664384" behindDoc="0" locked="0" layoutInCell="0" allowOverlap="1" wp14:anchorId="5E143A09" wp14:editId="4903488E">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D85C37" w:rsidRPr="005953BE" w:rsidRDefault="00D85C37" w:rsidP="004801E4">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D85C37" w:rsidRPr="005953BE" w:rsidRDefault="00D85C37" w:rsidP="004801E4">
                      <w:pPr>
                        <w:jc w:val="center"/>
                        <w:rPr>
                          <w:rFonts w:cs="AAA    صفوى"/>
                          <w:color w:val="000000" w:themeColor="text1"/>
                          <w:sz w:val="36"/>
                          <w:szCs w:val="36"/>
                          <w:rtl/>
                        </w:rPr>
                      </w:pPr>
                    </w:p>
                  </w:txbxContent>
                </v:textbox>
                <w10:wrap anchory="page"/>
              </v:rect>
            </w:pict>
          </mc:Fallback>
        </mc:AlternateContent>
      </w:r>
      <w:r w:rsidRPr="004801E4">
        <w:rPr>
          <w:rFonts w:asciiTheme="majorBidi" w:hAnsiTheme="majorBidi" w:cstheme="majorBidi"/>
          <w:sz w:val="28"/>
          <w:szCs w:val="28"/>
          <w:rtl/>
        </w:rPr>
        <w:t xml:space="preserve">بشكل عام تشير النتائج إلى </w:t>
      </w:r>
      <w:r w:rsidR="00AB0381">
        <w:rPr>
          <w:rFonts w:asciiTheme="majorBidi" w:hAnsiTheme="majorBidi" w:cstheme="majorBidi" w:hint="cs"/>
          <w:b/>
          <w:bCs/>
          <w:sz w:val="28"/>
          <w:szCs w:val="28"/>
          <w:rtl/>
        </w:rPr>
        <w:t>انخفاض</w:t>
      </w:r>
      <w:r w:rsidRPr="004801E4">
        <w:rPr>
          <w:rFonts w:asciiTheme="majorBidi" w:hAnsiTheme="majorBidi" w:cstheme="majorBidi"/>
          <w:sz w:val="28"/>
          <w:szCs w:val="28"/>
          <w:rtl/>
        </w:rPr>
        <w:t xml:space="preserve"> </w:t>
      </w:r>
      <w:r w:rsidR="00C80401">
        <w:rPr>
          <w:rFonts w:asciiTheme="majorBidi" w:hAnsiTheme="majorBidi" w:cstheme="majorBidi" w:hint="cs"/>
          <w:sz w:val="28"/>
          <w:szCs w:val="28"/>
          <w:rtl/>
        </w:rPr>
        <w:t xml:space="preserve">بسيط </w:t>
      </w:r>
      <w:r w:rsidRPr="004801E4">
        <w:rPr>
          <w:rFonts w:asciiTheme="majorBidi" w:hAnsiTheme="majorBidi" w:cstheme="majorBidi"/>
          <w:sz w:val="28"/>
          <w:szCs w:val="28"/>
          <w:rtl/>
        </w:rPr>
        <w:t xml:space="preserve">في </w:t>
      </w:r>
      <w:r w:rsidR="00C80401">
        <w:rPr>
          <w:rFonts w:asciiTheme="majorBidi" w:hAnsiTheme="majorBidi" w:cstheme="majorBidi" w:hint="cs"/>
          <w:sz w:val="28"/>
          <w:szCs w:val="28"/>
          <w:rtl/>
        </w:rPr>
        <w:t>قيمة المؤشر مقارنة ب</w:t>
      </w:r>
      <w:r w:rsidRPr="004801E4">
        <w:rPr>
          <w:rFonts w:asciiTheme="majorBidi" w:hAnsiTheme="majorBidi" w:cstheme="majorBidi" w:hint="cs"/>
          <w:sz w:val="28"/>
          <w:szCs w:val="28"/>
          <w:rtl/>
        </w:rPr>
        <w:t xml:space="preserve">المستهدف, ووجود تفاوت بين تقييمات </w:t>
      </w:r>
      <w:r w:rsidR="00C80401">
        <w:rPr>
          <w:rFonts w:asciiTheme="majorBidi" w:hAnsiTheme="majorBidi" w:cstheme="majorBidi" w:hint="cs"/>
          <w:sz w:val="28"/>
          <w:szCs w:val="28"/>
          <w:rtl/>
        </w:rPr>
        <w:t>الطلبة ب</w:t>
      </w:r>
      <w:r w:rsidRPr="004801E4">
        <w:rPr>
          <w:rFonts w:asciiTheme="majorBidi" w:hAnsiTheme="majorBidi" w:cstheme="majorBidi" w:hint="cs"/>
          <w:sz w:val="28"/>
          <w:szCs w:val="28"/>
          <w:rtl/>
        </w:rPr>
        <w:t xml:space="preserve">شطري البرنامج. </w:t>
      </w:r>
    </w:p>
    <w:p w:rsidR="0004475D" w:rsidRDefault="0004475D" w:rsidP="004801E4">
      <w:pPr>
        <w:rPr>
          <w:rFonts w:asciiTheme="majorBidi" w:hAnsiTheme="majorBidi" w:cstheme="majorBidi"/>
          <w:b/>
          <w:bCs/>
          <w:sz w:val="32"/>
          <w:szCs w:val="32"/>
          <w:rtl/>
        </w:rPr>
      </w:pPr>
    </w:p>
    <w:p w:rsidR="004801E4" w:rsidRPr="004801E4" w:rsidRDefault="004801E4" w:rsidP="004801E4">
      <w:pPr>
        <w:rPr>
          <w:rFonts w:asciiTheme="majorBidi" w:hAnsiTheme="majorBidi" w:cstheme="majorBidi"/>
          <w:b/>
          <w:bCs/>
          <w:sz w:val="32"/>
          <w:szCs w:val="32"/>
          <w:rtl/>
        </w:rPr>
      </w:pPr>
      <w:r w:rsidRPr="004801E4">
        <w:rPr>
          <w:rFonts w:asciiTheme="majorBidi" w:hAnsiTheme="majorBidi" w:cstheme="majorBidi"/>
          <w:b/>
          <w:bCs/>
          <w:sz w:val="32"/>
          <w:szCs w:val="32"/>
          <w:rtl/>
        </w:rPr>
        <w:t>التوصيات:</w:t>
      </w:r>
    </w:p>
    <w:p w:rsidR="004801E4" w:rsidRPr="004801E4" w:rsidRDefault="004801E4" w:rsidP="00B44503">
      <w:pPr>
        <w:spacing w:after="0"/>
        <w:jc w:val="both"/>
        <w:rPr>
          <w:rFonts w:asciiTheme="majorBidi" w:hAnsiTheme="majorBidi" w:cstheme="majorBidi"/>
          <w:sz w:val="28"/>
          <w:szCs w:val="28"/>
          <w:rtl/>
        </w:rPr>
      </w:pPr>
      <w:r w:rsidRPr="004801E4">
        <w:rPr>
          <w:rFonts w:asciiTheme="majorBidi" w:hAnsiTheme="majorBidi" w:cstheme="majorBidi"/>
          <w:sz w:val="28"/>
          <w:szCs w:val="28"/>
          <w:rtl/>
        </w:rPr>
        <w:t xml:space="preserve"> </w:t>
      </w:r>
      <w:r w:rsidRPr="004801E4">
        <w:rPr>
          <w:rFonts w:asciiTheme="majorBidi" w:hAnsiTheme="majorBidi" w:cstheme="majorBidi" w:hint="cs"/>
          <w:sz w:val="28"/>
          <w:szCs w:val="28"/>
          <w:rtl/>
        </w:rPr>
        <w:t>توصي وحدة قياس الأداء ادارة البرنامج بالتالي:</w:t>
      </w:r>
    </w:p>
    <w:p w:rsidR="004801E4" w:rsidRPr="004801E4" w:rsidRDefault="004801E4" w:rsidP="00465E27">
      <w:pPr>
        <w:numPr>
          <w:ilvl w:val="0"/>
          <w:numId w:val="40"/>
        </w:numPr>
        <w:ind w:left="425"/>
        <w:contextualSpacing/>
        <w:jc w:val="both"/>
        <w:rPr>
          <w:rFonts w:asciiTheme="majorBidi" w:hAnsiTheme="majorBidi" w:cstheme="majorBidi"/>
          <w:sz w:val="28"/>
          <w:szCs w:val="28"/>
          <w:rtl/>
        </w:rPr>
      </w:pPr>
      <w:r w:rsidRPr="004801E4">
        <w:rPr>
          <w:rFonts w:asciiTheme="majorBidi" w:hAnsiTheme="majorBidi" w:cstheme="majorBidi" w:hint="cs"/>
          <w:sz w:val="28"/>
          <w:szCs w:val="28"/>
          <w:rtl/>
        </w:rPr>
        <w:lastRenderedPageBreak/>
        <w:t xml:space="preserve">دراسة أسباب التفاوت في التقييم بين شطري </w:t>
      </w:r>
      <w:r w:rsidR="00465E27">
        <w:rPr>
          <w:rFonts w:asciiTheme="majorBidi" w:hAnsiTheme="majorBidi" w:cstheme="majorBidi" w:hint="cs"/>
          <w:sz w:val="28"/>
          <w:szCs w:val="28"/>
          <w:rtl/>
        </w:rPr>
        <w:t xml:space="preserve">الطلاب والطالبات في بعض الابعاد </w:t>
      </w:r>
      <w:r w:rsidRPr="004801E4">
        <w:rPr>
          <w:rFonts w:asciiTheme="majorBidi" w:hAnsiTheme="majorBidi" w:cstheme="majorBidi" w:hint="cs"/>
          <w:sz w:val="28"/>
          <w:szCs w:val="28"/>
          <w:rtl/>
        </w:rPr>
        <w:t>واتخاذ الإجراءات التصحيحية التي تضمن الاتساق بين الشطرين.</w:t>
      </w:r>
    </w:p>
    <w:p w:rsidR="004801E4" w:rsidRPr="004801E4" w:rsidRDefault="004801E4" w:rsidP="00B44503">
      <w:pPr>
        <w:numPr>
          <w:ilvl w:val="0"/>
          <w:numId w:val="40"/>
        </w:numPr>
        <w:ind w:left="425"/>
        <w:contextualSpacing/>
        <w:jc w:val="both"/>
        <w:rPr>
          <w:rFonts w:asciiTheme="majorBidi" w:hAnsiTheme="majorBidi" w:cstheme="majorBidi"/>
          <w:sz w:val="28"/>
          <w:szCs w:val="28"/>
          <w:rtl/>
        </w:rPr>
      </w:pPr>
      <w:r w:rsidRPr="004801E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4801E4" w:rsidRDefault="004801E4" w:rsidP="00B44503">
      <w:pPr>
        <w:numPr>
          <w:ilvl w:val="0"/>
          <w:numId w:val="40"/>
        </w:numPr>
        <w:ind w:left="425"/>
        <w:contextualSpacing/>
        <w:jc w:val="both"/>
        <w:rPr>
          <w:rFonts w:ascii="Times New Roman" w:eastAsia="Times New Roman" w:hAnsi="Times New Roman" w:cs="Times New Roman"/>
          <w:sz w:val="28"/>
          <w:szCs w:val="28"/>
        </w:rPr>
      </w:pPr>
      <w:r w:rsidRPr="004801E4">
        <w:rPr>
          <w:rFonts w:ascii="Times New Roman" w:eastAsia="Times New Roman" w:hAnsi="Times New Roman" w:cs="Times New Roman"/>
          <w:sz w:val="28"/>
          <w:szCs w:val="28"/>
          <w:rtl/>
        </w:rPr>
        <w:t xml:space="preserve">الاستفادة من </w:t>
      </w:r>
      <w:r w:rsidRPr="004801E4">
        <w:rPr>
          <w:rFonts w:ascii="Times New Roman" w:eastAsia="Times New Roman" w:hAnsi="Times New Roman" w:cs="Times New Roman" w:hint="cs"/>
          <w:sz w:val="28"/>
          <w:szCs w:val="28"/>
          <w:rtl/>
        </w:rPr>
        <w:t>نتائج</w:t>
      </w:r>
      <w:r w:rsidRPr="004801E4">
        <w:rPr>
          <w:rFonts w:ascii="Times New Roman" w:eastAsia="Times New Roman" w:hAnsi="Times New Roman" w:cs="Times New Roman"/>
          <w:sz w:val="28"/>
          <w:szCs w:val="28"/>
          <w:rtl/>
        </w:rPr>
        <w:t xml:space="preserve"> تقويم المقرر</w:t>
      </w:r>
      <w:r w:rsidRPr="004801E4">
        <w:rPr>
          <w:rFonts w:ascii="Times New Roman" w:eastAsia="Times New Roman" w:hAnsi="Times New Roman" w:cs="Times New Roman" w:hint="cs"/>
          <w:sz w:val="28"/>
          <w:szCs w:val="28"/>
          <w:rtl/>
        </w:rPr>
        <w:t xml:space="preserve">ات </w:t>
      </w:r>
      <w:r w:rsidRPr="004801E4">
        <w:rPr>
          <w:rFonts w:ascii="Times New Roman" w:eastAsia="Times New Roman" w:hAnsi="Times New Roman" w:cs="Times New Roman"/>
          <w:sz w:val="28"/>
          <w:szCs w:val="28"/>
          <w:rtl/>
        </w:rPr>
        <w:t>الفردية في استخراج معلومات حول تقييم الطل</w:t>
      </w:r>
      <w:r w:rsidRPr="004801E4">
        <w:rPr>
          <w:rFonts w:ascii="Times New Roman" w:eastAsia="Times New Roman" w:hAnsi="Times New Roman" w:cs="Times New Roman" w:hint="cs"/>
          <w:sz w:val="28"/>
          <w:szCs w:val="28"/>
          <w:rtl/>
        </w:rPr>
        <w:t>بة</w:t>
      </w:r>
      <w:r w:rsidRPr="004801E4">
        <w:rPr>
          <w:rFonts w:ascii="Times New Roman" w:eastAsia="Times New Roman" w:hAnsi="Times New Roman" w:cs="Times New Roman"/>
          <w:sz w:val="28"/>
          <w:szCs w:val="28"/>
          <w:rtl/>
        </w:rPr>
        <w:t xml:space="preserve"> لكل من فاعلية التدريس, فاعلية طرق التقييم, مصادر التعلم, انجاز الطلاب لمخرجات التعلم, الدعم والارشاد </w:t>
      </w:r>
      <w:r w:rsidRPr="004801E4">
        <w:rPr>
          <w:rFonts w:ascii="Times New Roman" w:eastAsia="Times New Roman" w:hAnsi="Times New Roman" w:cs="Times New Roman" w:hint="cs"/>
          <w:sz w:val="28"/>
          <w:szCs w:val="28"/>
          <w:rtl/>
        </w:rPr>
        <w:t xml:space="preserve">وذلك لتحديد البنود التي تحتاج لمزيد من التحسين على مستوى المقررات "وبالأخص في شطر الطالبات" </w:t>
      </w:r>
      <w:r w:rsidRPr="004801E4">
        <w:rPr>
          <w:rFonts w:ascii="Times New Roman" w:eastAsia="Times New Roman" w:hAnsi="Times New Roman" w:cs="Times New Roman"/>
          <w:sz w:val="28"/>
          <w:szCs w:val="28"/>
          <w:rtl/>
        </w:rPr>
        <w:t>وفقا للجدول التالي:</w:t>
      </w:r>
    </w:p>
    <w:p w:rsidR="00B44503" w:rsidRPr="004801E4" w:rsidRDefault="00B44503" w:rsidP="00B44503">
      <w:pPr>
        <w:ind w:left="425"/>
        <w:contextualSpacing/>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3311"/>
        <w:gridCol w:w="5211"/>
      </w:tblGrid>
      <w:tr w:rsidR="004801E4" w:rsidRPr="004801E4" w:rsidTr="0004475D">
        <w:trPr>
          <w:jc w:val="center"/>
        </w:trPr>
        <w:tc>
          <w:tcPr>
            <w:tcW w:w="3311" w:type="dxa"/>
            <w:shd w:val="clear" w:color="auto" w:fill="808080" w:themeFill="background1" w:themeFillShade="80"/>
            <w:vAlign w:val="center"/>
            <w:hideMark/>
          </w:tcPr>
          <w:p w:rsidR="004801E4" w:rsidRPr="004801E4" w:rsidRDefault="004801E4" w:rsidP="0004475D">
            <w:pPr>
              <w:tabs>
                <w:tab w:val="center" w:pos="1547"/>
                <w:tab w:val="left" w:pos="2360"/>
              </w:tabs>
              <w:jc w:val="center"/>
              <w:rPr>
                <w:rFonts w:cs="Arial"/>
                <w:sz w:val="28"/>
                <w:szCs w:val="28"/>
              </w:rPr>
            </w:pPr>
            <w:r w:rsidRPr="004801E4">
              <w:rPr>
                <w:rFonts w:cs="Arial"/>
                <w:sz w:val="28"/>
                <w:szCs w:val="28"/>
                <w:rtl/>
              </w:rPr>
              <w:t>المؤشر</w:t>
            </w:r>
          </w:p>
        </w:tc>
        <w:tc>
          <w:tcPr>
            <w:tcW w:w="5211" w:type="dxa"/>
            <w:shd w:val="clear" w:color="auto" w:fill="808080" w:themeFill="background1" w:themeFillShade="80"/>
            <w:vAlign w:val="center"/>
            <w:hideMark/>
          </w:tcPr>
          <w:p w:rsidR="004801E4" w:rsidRPr="004801E4" w:rsidRDefault="004801E4" w:rsidP="0004475D">
            <w:pPr>
              <w:jc w:val="center"/>
              <w:rPr>
                <w:rFonts w:cs="Arial"/>
                <w:sz w:val="28"/>
                <w:szCs w:val="28"/>
              </w:rPr>
            </w:pPr>
            <w:r w:rsidRPr="004801E4">
              <w:rPr>
                <w:rFonts w:cs="Arial"/>
                <w:sz w:val="28"/>
                <w:szCs w:val="28"/>
                <w:rtl/>
              </w:rPr>
              <w:t>رقم العبارة ذات العلاقة باستمارة تقييم المقرر</w:t>
            </w:r>
          </w:p>
        </w:tc>
      </w:tr>
      <w:tr w:rsidR="004801E4" w:rsidRPr="004801E4" w:rsidTr="0004475D">
        <w:trPr>
          <w:jc w:val="center"/>
        </w:trPr>
        <w:tc>
          <w:tcPr>
            <w:tcW w:w="3311" w:type="dxa"/>
            <w:shd w:val="clear" w:color="auto" w:fill="D9D9D9" w:themeFill="background1" w:themeFillShade="D9"/>
            <w:vAlign w:val="center"/>
            <w:hideMark/>
          </w:tcPr>
          <w:p w:rsidR="004801E4" w:rsidRPr="004801E4" w:rsidRDefault="004801E4" w:rsidP="0004475D">
            <w:pPr>
              <w:jc w:val="center"/>
              <w:rPr>
                <w:rFonts w:cs="Arial"/>
                <w:sz w:val="28"/>
                <w:szCs w:val="28"/>
              </w:rPr>
            </w:pPr>
            <w:r w:rsidRPr="004801E4">
              <w:rPr>
                <w:rFonts w:cs="Arial"/>
                <w:sz w:val="28"/>
                <w:szCs w:val="28"/>
                <w:rtl/>
              </w:rPr>
              <w:t>فاعلية التدريس</w:t>
            </w:r>
          </w:p>
        </w:tc>
        <w:tc>
          <w:tcPr>
            <w:tcW w:w="5211" w:type="dxa"/>
            <w:vAlign w:val="center"/>
            <w:hideMark/>
          </w:tcPr>
          <w:p w:rsidR="004801E4" w:rsidRPr="004801E4" w:rsidRDefault="004801E4" w:rsidP="0004475D">
            <w:pPr>
              <w:jc w:val="center"/>
              <w:rPr>
                <w:sz w:val="28"/>
                <w:szCs w:val="28"/>
              </w:rPr>
            </w:pPr>
            <w:r w:rsidRPr="004801E4">
              <w:rPr>
                <w:sz w:val="28"/>
                <w:szCs w:val="28"/>
                <w:rtl/>
              </w:rPr>
              <w:t>1, 4, 5, 6, 8, 13, 15, 16</w:t>
            </w:r>
          </w:p>
        </w:tc>
      </w:tr>
      <w:tr w:rsidR="004801E4" w:rsidRPr="004801E4" w:rsidTr="0004475D">
        <w:trPr>
          <w:jc w:val="center"/>
        </w:trPr>
        <w:tc>
          <w:tcPr>
            <w:tcW w:w="3311" w:type="dxa"/>
            <w:shd w:val="clear" w:color="auto" w:fill="D9D9D9" w:themeFill="background1" w:themeFillShade="D9"/>
            <w:vAlign w:val="center"/>
            <w:hideMark/>
          </w:tcPr>
          <w:p w:rsidR="004801E4" w:rsidRPr="004801E4" w:rsidRDefault="004801E4" w:rsidP="0004475D">
            <w:pPr>
              <w:jc w:val="center"/>
              <w:rPr>
                <w:rFonts w:cs="Arial"/>
                <w:sz w:val="28"/>
                <w:szCs w:val="28"/>
              </w:rPr>
            </w:pPr>
            <w:r w:rsidRPr="004801E4">
              <w:rPr>
                <w:rFonts w:cs="Arial"/>
                <w:sz w:val="28"/>
                <w:szCs w:val="28"/>
                <w:rtl/>
              </w:rPr>
              <w:t>فاعلية طرق تقييم الطلاب</w:t>
            </w:r>
          </w:p>
        </w:tc>
        <w:tc>
          <w:tcPr>
            <w:tcW w:w="5211" w:type="dxa"/>
            <w:vAlign w:val="center"/>
            <w:hideMark/>
          </w:tcPr>
          <w:p w:rsidR="004801E4" w:rsidRPr="004801E4" w:rsidRDefault="004801E4" w:rsidP="0004475D">
            <w:pPr>
              <w:jc w:val="center"/>
              <w:rPr>
                <w:sz w:val="28"/>
                <w:szCs w:val="28"/>
              </w:rPr>
            </w:pPr>
            <w:r w:rsidRPr="004801E4">
              <w:rPr>
                <w:sz w:val="28"/>
                <w:szCs w:val="28"/>
                <w:rtl/>
              </w:rPr>
              <w:t>2, 17, 18</w:t>
            </w:r>
          </w:p>
        </w:tc>
      </w:tr>
      <w:tr w:rsidR="004801E4" w:rsidRPr="004801E4" w:rsidTr="0004475D">
        <w:trPr>
          <w:jc w:val="center"/>
        </w:trPr>
        <w:tc>
          <w:tcPr>
            <w:tcW w:w="3311" w:type="dxa"/>
            <w:shd w:val="clear" w:color="auto" w:fill="D9D9D9" w:themeFill="background1" w:themeFillShade="D9"/>
            <w:vAlign w:val="center"/>
            <w:hideMark/>
          </w:tcPr>
          <w:p w:rsidR="004801E4" w:rsidRPr="004801E4" w:rsidRDefault="004801E4" w:rsidP="0004475D">
            <w:pPr>
              <w:jc w:val="center"/>
              <w:rPr>
                <w:rFonts w:cs="Arial"/>
                <w:sz w:val="28"/>
                <w:szCs w:val="28"/>
              </w:rPr>
            </w:pPr>
            <w:r w:rsidRPr="004801E4">
              <w:rPr>
                <w:rFonts w:cs="Arial"/>
                <w:sz w:val="28"/>
                <w:szCs w:val="28"/>
                <w:rtl/>
              </w:rPr>
              <w:t>جودة مصادر التعلم</w:t>
            </w:r>
          </w:p>
        </w:tc>
        <w:tc>
          <w:tcPr>
            <w:tcW w:w="5211" w:type="dxa"/>
            <w:vAlign w:val="center"/>
            <w:hideMark/>
          </w:tcPr>
          <w:p w:rsidR="004801E4" w:rsidRPr="004801E4" w:rsidRDefault="004801E4" w:rsidP="0004475D">
            <w:pPr>
              <w:jc w:val="center"/>
              <w:rPr>
                <w:sz w:val="28"/>
                <w:szCs w:val="28"/>
              </w:rPr>
            </w:pPr>
            <w:r w:rsidRPr="004801E4">
              <w:rPr>
                <w:sz w:val="28"/>
                <w:szCs w:val="28"/>
                <w:rtl/>
              </w:rPr>
              <w:t>3, 10, 11, 12</w:t>
            </w:r>
          </w:p>
        </w:tc>
      </w:tr>
      <w:tr w:rsidR="004801E4" w:rsidRPr="004801E4" w:rsidTr="0004475D">
        <w:trPr>
          <w:jc w:val="center"/>
        </w:trPr>
        <w:tc>
          <w:tcPr>
            <w:tcW w:w="3311" w:type="dxa"/>
            <w:shd w:val="clear" w:color="auto" w:fill="D9D9D9" w:themeFill="background1" w:themeFillShade="D9"/>
            <w:vAlign w:val="center"/>
            <w:hideMark/>
          </w:tcPr>
          <w:p w:rsidR="004801E4" w:rsidRPr="004801E4" w:rsidRDefault="004801E4" w:rsidP="0004475D">
            <w:pPr>
              <w:jc w:val="center"/>
              <w:rPr>
                <w:rFonts w:cs="Arial"/>
                <w:sz w:val="28"/>
                <w:szCs w:val="28"/>
              </w:rPr>
            </w:pPr>
            <w:r w:rsidRPr="004801E4">
              <w:rPr>
                <w:rFonts w:cs="Arial"/>
                <w:sz w:val="28"/>
                <w:szCs w:val="28"/>
                <w:rtl/>
              </w:rPr>
              <w:t>انجاز الطلاب لمخرجات التعلم</w:t>
            </w:r>
          </w:p>
        </w:tc>
        <w:tc>
          <w:tcPr>
            <w:tcW w:w="5211" w:type="dxa"/>
            <w:vAlign w:val="center"/>
            <w:hideMark/>
          </w:tcPr>
          <w:p w:rsidR="004801E4" w:rsidRPr="004801E4" w:rsidRDefault="004801E4" w:rsidP="0004475D">
            <w:pPr>
              <w:jc w:val="center"/>
              <w:rPr>
                <w:sz w:val="28"/>
                <w:szCs w:val="28"/>
              </w:rPr>
            </w:pPr>
            <w:r w:rsidRPr="004801E4">
              <w:rPr>
                <w:sz w:val="28"/>
                <w:szCs w:val="28"/>
                <w:rtl/>
              </w:rPr>
              <w:t>20, 21, 22, 23</w:t>
            </w:r>
          </w:p>
        </w:tc>
      </w:tr>
      <w:tr w:rsidR="004801E4" w:rsidRPr="004801E4" w:rsidTr="0004475D">
        <w:trPr>
          <w:jc w:val="center"/>
        </w:trPr>
        <w:tc>
          <w:tcPr>
            <w:tcW w:w="3311" w:type="dxa"/>
            <w:shd w:val="clear" w:color="auto" w:fill="D9D9D9" w:themeFill="background1" w:themeFillShade="D9"/>
            <w:vAlign w:val="center"/>
            <w:hideMark/>
          </w:tcPr>
          <w:p w:rsidR="004801E4" w:rsidRPr="004801E4" w:rsidRDefault="004801E4" w:rsidP="0004475D">
            <w:pPr>
              <w:jc w:val="center"/>
              <w:rPr>
                <w:rFonts w:cs="Arial"/>
                <w:sz w:val="28"/>
                <w:szCs w:val="28"/>
              </w:rPr>
            </w:pPr>
            <w:r w:rsidRPr="004801E4">
              <w:rPr>
                <w:rFonts w:cs="Arial"/>
                <w:sz w:val="28"/>
                <w:szCs w:val="28"/>
                <w:rtl/>
              </w:rPr>
              <w:t xml:space="preserve">جودة عمليات الدعم </w:t>
            </w:r>
            <w:r w:rsidRPr="004801E4">
              <w:rPr>
                <w:rFonts w:cs="Arial" w:hint="cs"/>
                <w:sz w:val="28"/>
                <w:szCs w:val="28"/>
                <w:rtl/>
              </w:rPr>
              <w:t>والإرشاد</w:t>
            </w:r>
          </w:p>
        </w:tc>
        <w:tc>
          <w:tcPr>
            <w:tcW w:w="5211" w:type="dxa"/>
            <w:vAlign w:val="center"/>
            <w:hideMark/>
          </w:tcPr>
          <w:p w:rsidR="004801E4" w:rsidRPr="004801E4" w:rsidRDefault="004801E4" w:rsidP="0004475D">
            <w:pPr>
              <w:jc w:val="center"/>
              <w:rPr>
                <w:sz w:val="28"/>
                <w:szCs w:val="28"/>
              </w:rPr>
            </w:pPr>
            <w:r w:rsidRPr="004801E4">
              <w:rPr>
                <w:sz w:val="28"/>
                <w:szCs w:val="28"/>
                <w:rtl/>
              </w:rPr>
              <w:t>7, 9, 14, 19</w:t>
            </w:r>
          </w:p>
        </w:tc>
      </w:tr>
    </w:tbl>
    <w:p w:rsidR="004801E4" w:rsidRPr="004801E4" w:rsidRDefault="004801E4" w:rsidP="004801E4">
      <w:pPr>
        <w:jc w:val="both"/>
        <w:rPr>
          <w:rFonts w:asciiTheme="majorBidi" w:hAnsiTheme="majorBidi" w:cstheme="majorBidi"/>
          <w:sz w:val="28"/>
          <w:szCs w:val="28"/>
          <w:rtl/>
        </w:rPr>
      </w:pPr>
      <w:r w:rsidRPr="004801E4">
        <w:rPr>
          <w:rFonts w:asciiTheme="majorBidi" w:hAnsiTheme="majorBidi" w:cstheme="majorBidi" w:hint="cs"/>
          <w:sz w:val="28"/>
          <w:szCs w:val="28"/>
          <w:rtl/>
        </w:rPr>
        <w:t xml:space="preserve">  </w:t>
      </w:r>
      <w:r w:rsidRPr="004801E4">
        <w:rPr>
          <w:rFonts w:asciiTheme="majorBidi" w:hAnsiTheme="majorBidi" w:cstheme="majorBidi"/>
          <w:sz w:val="28"/>
          <w:szCs w:val="28"/>
          <w:rtl/>
        </w:rPr>
        <w:t xml:space="preserve"> </w:t>
      </w:r>
    </w:p>
    <w:p w:rsidR="004801E4" w:rsidRPr="004801E4" w:rsidRDefault="004801E4" w:rsidP="004801E4">
      <w:pPr>
        <w:jc w:val="both"/>
        <w:rPr>
          <w:rFonts w:asciiTheme="majorBidi" w:hAnsiTheme="majorBidi" w:cstheme="majorBidi"/>
          <w:sz w:val="28"/>
          <w:szCs w:val="28"/>
          <w:rtl/>
        </w:rPr>
      </w:pPr>
      <w:r w:rsidRPr="004801E4">
        <w:rPr>
          <w:rFonts w:asciiTheme="majorBidi" w:hAnsiTheme="majorBidi" w:cstheme="majorBidi"/>
          <w:sz w:val="28"/>
          <w:szCs w:val="28"/>
          <w:rtl/>
        </w:rPr>
        <w:t xml:space="preserve">  </w:t>
      </w:r>
    </w:p>
    <w:p w:rsidR="004801E4" w:rsidRPr="004801E4" w:rsidRDefault="004801E4" w:rsidP="004801E4">
      <w:pPr>
        <w:jc w:val="both"/>
        <w:rPr>
          <w:rFonts w:asciiTheme="majorBidi" w:hAnsiTheme="majorBidi" w:cstheme="majorBidi"/>
          <w:sz w:val="28"/>
          <w:szCs w:val="28"/>
          <w:rtl/>
        </w:rPr>
      </w:pPr>
      <w:r w:rsidRPr="004801E4">
        <w:rPr>
          <w:rFonts w:asciiTheme="majorBidi" w:hAnsiTheme="majorBidi" w:cstheme="majorBidi"/>
          <w:sz w:val="28"/>
          <w:szCs w:val="28"/>
          <w:rtl/>
        </w:rPr>
        <w:t xml:space="preserve">  </w:t>
      </w:r>
    </w:p>
    <w:p w:rsidR="004801E4" w:rsidRPr="004801E4" w:rsidRDefault="004801E4" w:rsidP="004801E4">
      <w:pPr>
        <w:rPr>
          <w:rFonts w:asciiTheme="majorBidi" w:hAnsiTheme="majorBidi" w:cstheme="majorBidi"/>
          <w:sz w:val="36"/>
          <w:szCs w:val="36"/>
          <w:rtl/>
        </w:rPr>
      </w:pPr>
    </w:p>
    <w:p w:rsidR="004801E4" w:rsidRPr="004801E4" w:rsidRDefault="004801E4" w:rsidP="004801E4">
      <w:pPr>
        <w:rPr>
          <w:rFonts w:asciiTheme="majorBidi" w:hAnsiTheme="majorBidi" w:cstheme="majorBidi"/>
          <w:sz w:val="36"/>
          <w:szCs w:val="36"/>
          <w:rtl/>
        </w:rPr>
      </w:pPr>
    </w:p>
    <w:p w:rsidR="00365353" w:rsidRDefault="00365353" w:rsidP="00DD13D0">
      <w:pPr>
        <w:ind w:left="-1333"/>
        <w:rPr>
          <w:rFonts w:asciiTheme="majorBidi" w:hAnsiTheme="majorBidi" w:cstheme="majorBidi"/>
          <w:sz w:val="36"/>
          <w:szCs w:val="36"/>
          <w:rtl/>
        </w:rPr>
      </w:pPr>
    </w:p>
    <w:sectPr w:rsidR="00365353" w:rsidSect="008E4319">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5FCF" w:rsidRDefault="00855FCF" w:rsidP="00514685">
      <w:pPr>
        <w:spacing w:after="0" w:line="240" w:lineRule="auto"/>
      </w:pPr>
      <w:r>
        <w:separator/>
      </w:r>
    </w:p>
  </w:endnote>
  <w:endnote w:type="continuationSeparator" w:id="0">
    <w:p w:rsidR="00855FCF" w:rsidRDefault="00855FCF"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D33CB15D-380C-49A3-9BE7-D881FCAFE128}"/>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432D06D0-1036-425E-ABFD-D42506F4BA3E}"/>
  </w:font>
  <w:font w:name="AL-Mohanad Bold">
    <w:charset w:val="B2"/>
    <w:family w:val="auto"/>
    <w:pitch w:val="variable"/>
    <w:sig w:usb0="00002001" w:usb1="00000000" w:usb2="00000000" w:usb3="00000000" w:csb0="00000040" w:csb1="00000000"/>
    <w:embedRegular r:id="rId3" w:fontKey="{91CB3479-2774-48F0-A227-099E984B12A0}"/>
  </w:font>
  <w:font w:name="Calibri">
    <w:panose1 w:val="020F0502020204030204"/>
    <w:charset w:val="00"/>
    <w:family w:val="swiss"/>
    <w:pitch w:val="variable"/>
    <w:sig w:usb0="E00002FF" w:usb1="4000ACFF" w:usb2="00000001" w:usb3="00000000" w:csb0="0000019F" w:csb1="00000000"/>
    <w:embedRegular r:id="rId4" w:fontKey="{AF7F1A61-ED00-4888-8D23-896E43899BE9}"/>
    <w:embedBold r:id="rId5" w:fontKey="{CB23650E-C164-4CF2-A160-8709DD7EAC34}"/>
    <w:embedItalic r:id="rId6" w:fontKey="{ADF96788-BAA8-4FA4-AD58-6ED80862C7DC}"/>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74D57F21-11A0-4BF1-80B9-9F8D81F71682}"/>
  </w:font>
  <w:font w:name="Tahoma">
    <w:panose1 w:val="020B0604030504040204"/>
    <w:charset w:val="00"/>
    <w:family w:val="swiss"/>
    <w:pitch w:val="variable"/>
    <w:sig w:usb0="E1002EFF" w:usb1="C000605B" w:usb2="00000029" w:usb3="00000000" w:csb0="000101FF" w:csb1="00000000"/>
    <w:embedRegular r:id="rId8" w:fontKey="{714A056E-307F-4B12-A2BB-2B3D6CB2B08F}"/>
  </w:font>
  <w:font w:name="Cambria">
    <w:panose1 w:val="02040503050406030204"/>
    <w:charset w:val="00"/>
    <w:family w:val="roman"/>
    <w:pitch w:val="variable"/>
    <w:sig w:usb0="E00002FF" w:usb1="400004FF" w:usb2="00000000" w:usb3="00000000" w:csb0="0000019F" w:csb1="00000000"/>
    <w:embedRegular r:id="rId9" w:fontKey="{7E19F2CF-2B46-4EB0-B646-21BF85077A86}"/>
    <w:embedBold r:id="rId10" w:fontKey="{019515D1-1D09-47D8-9BB8-126C50735F2D}"/>
    <w:embedItalic r:id="rId11" w:fontKey="{FD25A726-77D4-4F35-8AB3-F45BD4EC2EB2}"/>
  </w:font>
  <w:font w:name="Fanan">
    <w:altName w:val="Times New Roman"/>
    <w:charset w:val="B2"/>
    <w:family w:val="auto"/>
    <w:pitch w:val="variable"/>
    <w:sig w:usb0="00002001" w:usb1="00000000" w:usb2="00000000" w:usb3="00000000" w:csb0="00000040" w:csb1="00000000"/>
    <w:embedRegular r:id="rId12" w:fontKey="{9F49D903-33CD-48AF-821E-7D8CBFEC5C6C}"/>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52FC5075-B53C-46E5-AB6A-462DDCB40FF3}"/>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F3747816-0783-4BC0-83DA-2142C597D2AC}"/>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0381" w:rsidRDefault="00AB0381">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D85C37" w:rsidRPr="003E7309" w:rsidRDefault="00D85C37" w:rsidP="009C4E39">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AB0381">
              <w:rPr>
                <w:rFonts w:hint="cs"/>
                <w:b/>
                <w:bCs/>
                <w:color w:val="FFFFFF" w:themeColor="background1"/>
                <w:rtl/>
              </w:rPr>
              <w:t>السادس</w:t>
            </w:r>
            <w:r>
              <w:rPr>
                <w:rFonts w:hint="cs"/>
                <w:b/>
                <w:bCs/>
                <w:color w:val="FFFFFF" w:themeColor="background1"/>
                <w:rtl/>
              </w:rPr>
              <w:t xml:space="preserve"> عشر للفصل الدراسي </w:t>
            </w:r>
            <w:r w:rsidR="00AB0381">
              <w:rPr>
                <w:rFonts w:hint="cs"/>
                <w:b/>
                <w:bCs/>
                <w:color w:val="FFFFFF" w:themeColor="background1"/>
                <w:rtl/>
              </w:rPr>
              <w:t>الثاني</w:t>
            </w:r>
            <w:r>
              <w:rPr>
                <w:rFonts w:hint="cs"/>
                <w:b/>
                <w:bCs/>
                <w:color w:val="FFFFFF" w:themeColor="background1"/>
                <w:rtl/>
              </w:rPr>
              <w:t xml:space="preserve">  للعام الجامعي 144</w:t>
            </w:r>
            <w:r w:rsidR="009C4E39">
              <w:rPr>
                <w:rFonts w:hint="cs"/>
                <w:b/>
                <w:bCs/>
                <w:color w:val="FFFFFF" w:themeColor="background1"/>
                <w:rtl/>
              </w:rPr>
              <w:t>0</w:t>
            </w:r>
            <w:r>
              <w:rPr>
                <w:rFonts w:hint="cs"/>
                <w:b/>
                <w:bCs/>
                <w:color w:val="FFFFFF" w:themeColor="background1"/>
                <w:rtl/>
              </w:rPr>
              <w:t>-144</w:t>
            </w:r>
            <w:r w:rsidR="009C4E39">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F3045F">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F3045F">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0381" w:rsidRDefault="00AB0381">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5FCF" w:rsidRDefault="00855FCF" w:rsidP="00514685">
      <w:pPr>
        <w:spacing w:after="0" w:line="240" w:lineRule="auto"/>
      </w:pPr>
      <w:r>
        <w:separator/>
      </w:r>
    </w:p>
  </w:footnote>
  <w:footnote w:type="continuationSeparator" w:id="0">
    <w:p w:rsidR="00855FCF" w:rsidRDefault="00855FCF"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0381" w:rsidRDefault="00AB0381">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5C37" w:rsidRPr="006032E2" w:rsidRDefault="00D85C37" w:rsidP="008E4319">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5479BF67" wp14:editId="5DB0B97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D85C37" w:rsidRPr="003A7F0A" w:rsidRDefault="00D85C37" w:rsidP="008E4319">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85C37" w:rsidRDefault="00D85C37">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5C37" w:rsidRDefault="00D85C37">
    <w:pPr>
      <w:pStyle w:val="a9"/>
    </w:pPr>
    <w:r>
      <w:rPr>
        <w:noProof/>
      </w:rPr>
      <w:drawing>
        <wp:anchor distT="0" distB="0" distL="114300" distR="114300" simplePos="0" relativeHeight="251660288" behindDoc="1" locked="0" layoutInCell="1" allowOverlap="1" wp14:anchorId="578F18FC">
          <wp:simplePos x="0" y="0"/>
          <wp:positionH relativeFrom="column">
            <wp:posOffset>-739942</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75D"/>
    <w:rsid w:val="00044C22"/>
    <w:rsid w:val="000451C5"/>
    <w:rsid w:val="00046E04"/>
    <w:rsid w:val="00047C6E"/>
    <w:rsid w:val="0005073B"/>
    <w:rsid w:val="00051178"/>
    <w:rsid w:val="000514C2"/>
    <w:rsid w:val="00051D13"/>
    <w:rsid w:val="000545CE"/>
    <w:rsid w:val="00054F38"/>
    <w:rsid w:val="00055867"/>
    <w:rsid w:val="000573BB"/>
    <w:rsid w:val="00057742"/>
    <w:rsid w:val="00062E2B"/>
    <w:rsid w:val="00063E94"/>
    <w:rsid w:val="00064104"/>
    <w:rsid w:val="00065001"/>
    <w:rsid w:val="00067D3F"/>
    <w:rsid w:val="00071417"/>
    <w:rsid w:val="00072C5F"/>
    <w:rsid w:val="00072F59"/>
    <w:rsid w:val="000738D3"/>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56B78"/>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5E27"/>
    <w:rsid w:val="00466CD6"/>
    <w:rsid w:val="004701F3"/>
    <w:rsid w:val="00471318"/>
    <w:rsid w:val="00471FA3"/>
    <w:rsid w:val="00473947"/>
    <w:rsid w:val="004745C6"/>
    <w:rsid w:val="004748B5"/>
    <w:rsid w:val="00475104"/>
    <w:rsid w:val="004753F2"/>
    <w:rsid w:val="00475F08"/>
    <w:rsid w:val="0047793B"/>
    <w:rsid w:val="004801E4"/>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49A"/>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0973"/>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396"/>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7A8"/>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1CC3"/>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A12"/>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7472"/>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5FCF"/>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580A"/>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319"/>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4E39"/>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2406"/>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6EF5"/>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381"/>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4503"/>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6987"/>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401"/>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04EC"/>
    <w:rsid w:val="00D7263B"/>
    <w:rsid w:val="00D730A5"/>
    <w:rsid w:val="00D74060"/>
    <w:rsid w:val="00D753E5"/>
    <w:rsid w:val="00D768F0"/>
    <w:rsid w:val="00D76A54"/>
    <w:rsid w:val="00D774DC"/>
    <w:rsid w:val="00D80C32"/>
    <w:rsid w:val="00D84582"/>
    <w:rsid w:val="00D84B10"/>
    <w:rsid w:val="00D85C37"/>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13D0"/>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3859"/>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254D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045F"/>
    <w:rsid w:val="00F33E4C"/>
    <w:rsid w:val="00F40E97"/>
    <w:rsid w:val="00F42250"/>
    <w:rsid w:val="00F4425C"/>
    <w:rsid w:val="00F4486E"/>
    <w:rsid w:val="00F46C50"/>
    <w:rsid w:val="00F4735E"/>
    <w:rsid w:val="00F508F3"/>
    <w:rsid w:val="00F524FB"/>
    <w:rsid w:val="00F52C46"/>
    <w:rsid w:val="00F52F05"/>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48"/>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FA2C48"/>
  </w:style>
  <w:style w:type="numbering" w:customStyle="1" w:styleId="195">
    <w:name w:val="بلا قائمة195"/>
    <w:next w:val="a4"/>
    <w:uiPriority w:val="99"/>
    <w:semiHidden/>
    <w:unhideWhenUsed/>
    <w:rsid w:val="00D85C3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FA2C48"/>
  </w:style>
  <w:style w:type="numbering" w:customStyle="1" w:styleId="195">
    <w:name w:val="بلا قائمة195"/>
    <w:next w:val="a4"/>
    <w:uiPriority w:val="99"/>
    <w:semiHidden/>
    <w:unhideWhenUsed/>
    <w:rsid w:val="00D85C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91469323">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1634560">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0784841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3.93</c:v>
                </c:pt>
                <c:pt idx="1">
                  <c:v>3.98</c:v>
                </c:pt>
                <c:pt idx="2">
                  <c:v>4.17</c:v>
                </c:pt>
                <c:pt idx="3">
                  <c:v>4.0999999999999996</c:v>
                </c:pt>
                <c:pt idx="4">
                  <c:v>3.96</c:v>
                </c:pt>
                <c:pt idx="5">
                  <c:v>3.89</c:v>
                </c:pt>
                <c:pt idx="6">
                  <c:v>4.0199999999999996</c:v>
                </c:pt>
                <c:pt idx="7">
                  <c:v>3.92</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65412096"/>
        <c:axId val="231579648"/>
      </c:lineChart>
      <c:catAx>
        <c:axId val="65412096"/>
        <c:scaling>
          <c:orientation val="maxMin"/>
        </c:scaling>
        <c:delete val="0"/>
        <c:axPos val="b"/>
        <c:majorTickMark val="out"/>
        <c:minorTickMark val="none"/>
        <c:tickLblPos val="nextTo"/>
        <c:crossAx val="231579648"/>
        <c:crosses val="autoZero"/>
        <c:auto val="1"/>
        <c:lblAlgn val="ctr"/>
        <c:lblOffset val="100"/>
        <c:noMultiLvlLbl val="0"/>
      </c:catAx>
      <c:valAx>
        <c:axId val="231579648"/>
        <c:scaling>
          <c:orientation val="minMax"/>
        </c:scaling>
        <c:delete val="0"/>
        <c:axPos val="r"/>
        <c:majorGridlines/>
        <c:numFmt formatCode="General" sourceLinked="1"/>
        <c:majorTickMark val="out"/>
        <c:minorTickMark val="none"/>
        <c:tickLblPos val="nextTo"/>
        <c:crossAx val="6541209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ورقة1!$E$5</c:f>
              <c:strCache>
                <c:ptCount val="1"/>
                <c:pt idx="0">
                  <c:v>الفعلي</c:v>
                </c:pt>
              </c:strCache>
            </c:strRef>
          </c:tx>
          <c:invertIfNegative val="0"/>
          <c:cat>
            <c:multiLvlStrRef>
              <c:f>ورقة1!$C$6:$D$20</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ورقة1!$E$6:$E$20</c:f>
              <c:numCache>
                <c:formatCode>General</c:formatCode>
                <c:ptCount val="15"/>
                <c:pt idx="0">
                  <c:v>4.03</c:v>
                </c:pt>
                <c:pt idx="1">
                  <c:v>3.88</c:v>
                </c:pt>
                <c:pt idx="2">
                  <c:v>3.93</c:v>
                </c:pt>
                <c:pt idx="3">
                  <c:v>4</c:v>
                </c:pt>
                <c:pt idx="4">
                  <c:v>3.9</c:v>
                </c:pt>
                <c:pt idx="5">
                  <c:v>3.93</c:v>
                </c:pt>
                <c:pt idx="6">
                  <c:v>4.01</c:v>
                </c:pt>
                <c:pt idx="7">
                  <c:v>3.85</c:v>
                </c:pt>
                <c:pt idx="8">
                  <c:v>3.9</c:v>
                </c:pt>
                <c:pt idx="9">
                  <c:v>3.97</c:v>
                </c:pt>
                <c:pt idx="10">
                  <c:v>3.79</c:v>
                </c:pt>
                <c:pt idx="11">
                  <c:v>3.85</c:v>
                </c:pt>
                <c:pt idx="12">
                  <c:v>4</c:v>
                </c:pt>
                <c:pt idx="13">
                  <c:v>3.88</c:v>
                </c:pt>
                <c:pt idx="14">
                  <c:v>3.92</c:v>
                </c:pt>
              </c:numCache>
            </c:numRef>
          </c:val>
        </c:ser>
        <c:ser>
          <c:idx val="1"/>
          <c:order val="1"/>
          <c:tx>
            <c:strRef>
              <c:f>ورقة1!$F$5</c:f>
              <c:strCache>
                <c:ptCount val="1"/>
                <c:pt idx="0">
                  <c:v>المستهدف</c:v>
                </c:pt>
              </c:strCache>
            </c:strRef>
          </c:tx>
          <c:invertIfNegative val="0"/>
          <c:cat>
            <c:multiLvlStrRef>
              <c:f>ورقة1!$C$6:$D$20</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ورقة1!$F$6:$F$20</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32875520"/>
        <c:axId val="232877056"/>
        <c:axId val="0"/>
      </c:bar3DChart>
      <c:catAx>
        <c:axId val="232875520"/>
        <c:scaling>
          <c:orientation val="maxMin"/>
        </c:scaling>
        <c:delete val="0"/>
        <c:axPos val="b"/>
        <c:majorTickMark val="out"/>
        <c:minorTickMark val="none"/>
        <c:tickLblPos val="nextTo"/>
        <c:crossAx val="232877056"/>
        <c:crosses val="autoZero"/>
        <c:auto val="1"/>
        <c:lblAlgn val="ctr"/>
        <c:lblOffset val="100"/>
        <c:noMultiLvlLbl val="0"/>
      </c:catAx>
      <c:valAx>
        <c:axId val="232877056"/>
        <c:scaling>
          <c:orientation val="minMax"/>
        </c:scaling>
        <c:delete val="0"/>
        <c:axPos val="r"/>
        <c:majorGridlines/>
        <c:numFmt formatCode="General" sourceLinked="1"/>
        <c:majorTickMark val="out"/>
        <c:minorTickMark val="none"/>
        <c:tickLblPos val="nextTo"/>
        <c:crossAx val="23287552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6F3966-7CAF-43FB-BC26-42106F2455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7</Pages>
  <Words>1185</Words>
  <Characters>6760</Characters>
  <Application>Microsoft Office Word</Application>
  <DocSecurity>0</DocSecurity>
  <Lines>56</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7930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2020-03-05T08:52:00Z</cp:lastPrinted>
  <dcterms:created xsi:type="dcterms:W3CDTF">2020-10-07T07:10:00Z</dcterms:created>
  <dcterms:modified xsi:type="dcterms:W3CDTF">2020-10-07T07:10:00Z</dcterms:modified>
</cp:coreProperties>
</file>